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0F" w:rsidRPr="00804E0F" w:rsidRDefault="00804E0F" w:rsidP="00804E0F">
      <w:pPr>
        <w:rPr>
          <w:rFonts w:ascii="Times New Roman" w:hAnsi="Times New Roman" w:cs="Times New Roman"/>
          <w:sz w:val="28"/>
          <w:szCs w:val="28"/>
        </w:rPr>
      </w:pPr>
      <w:r w:rsidRPr="00804E0F">
        <w:rPr>
          <w:rFonts w:ascii="Times New Roman" w:hAnsi="Times New Roman" w:cs="Times New Roman"/>
          <w:sz w:val="28"/>
          <w:szCs w:val="28"/>
        </w:rPr>
        <w:t>В марте  в группе раннего возраста «</w:t>
      </w:r>
      <w:proofErr w:type="spellStart"/>
      <w:r w:rsidRPr="00804E0F">
        <w:rPr>
          <w:rFonts w:ascii="Times New Roman" w:hAnsi="Times New Roman" w:cs="Times New Roman"/>
          <w:sz w:val="28"/>
          <w:szCs w:val="28"/>
        </w:rPr>
        <w:t>Купелька</w:t>
      </w:r>
      <w:proofErr w:type="spellEnd"/>
      <w:r w:rsidRPr="00804E0F">
        <w:rPr>
          <w:rFonts w:ascii="Times New Roman" w:hAnsi="Times New Roman" w:cs="Times New Roman"/>
          <w:sz w:val="28"/>
          <w:szCs w:val="28"/>
        </w:rPr>
        <w:t>» прошел проект «В гости к нам пришла весна». Знакомство с природой, происходящими в ней в разное время года изменениями, формирует у малышей такие качества, как любознательность, умение наблюдать, логически мыслить, эстетически относиться ко всему живому. Ввести ребёнка в мир природы, сформировать реалистические представления – знания о её объектах и явлениях, воспитать способность видеть красоту родной природы, любовь, бережное и заботливое отношение к ней – важнейшие задач и каждого педагога.</w:t>
      </w:r>
    </w:p>
    <w:p w:rsidR="00804E0F" w:rsidRDefault="00804E0F" w:rsidP="00804E0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804E0F" w:rsidRDefault="00804E0F" w:rsidP="0080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детей с весенними изменениями в природе, </w:t>
      </w:r>
      <w:r w:rsidRPr="008D2027">
        <w:rPr>
          <w:rFonts w:ascii="Times New Roman" w:hAnsi="Times New Roman" w:cs="Times New Roman"/>
          <w:sz w:val="28"/>
          <w:szCs w:val="28"/>
        </w:rPr>
        <w:t>через организацию разных видов деят</w:t>
      </w:r>
      <w:r>
        <w:rPr>
          <w:rFonts w:ascii="Times New Roman" w:hAnsi="Times New Roman" w:cs="Times New Roman"/>
          <w:sz w:val="28"/>
          <w:szCs w:val="28"/>
        </w:rPr>
        <w:t>ельности: игровой</w:t>
      </w:r>
      <w:r w:rsidRPr="008D2027">
        <w:rPr>
          <w:rFonts w:ascii="Times New Roman" w:hAnsi="Times New Roman" w:cs="Times New Roman"/>
          <w:sz w:val="28"/>
          <w:szCs w:val="28"/>
        </w:rPr>
        <w:t>; познавательной (наблюдения, экс</w:t>
      </w:r>
      <w:r>
        <w:rPr>
          <w:rFonts w:ascii="Times New Roman" w:hAnsi="Times New Roman" w:cs="Times New Roman"/>
          <w:sz w:val="28"/>
          <w:szCs w:val="28"/>
        </w:rPr>
        <w:t>перимент, художественное слово)</w:t>
      </w:r>
      <w:r w:rsidRPr="008D2027">
        <w:rPr>
          <w:rFonts w:ascii="Times New Roman" w:hAnsi="Times New Roman" w:cs="Times New Roman"/>
          <w:sz w:val="28"/>
          <w:szCs w:val="28"/>
        </w:rPr>
        <w:t>; продуктивной.</w:t>
      </w:r>
    </w:p>
    <w:p w:rsidR="00804E0F" w:rsidRDefault="00804E0F" w:rsidP="00804E0F">
      <w:pPr>
        <w:rPr>
          <w:rFonts w:ascii="Times New Roman" w:hAnsi="Times New Roman" w:cs="Times New Roman"/>
          <w:b/>
          <w:sz w:val="28"/>
          <w:szCs w:val="28"/>
        </w:rPr>
      </w:pPr>
      <w:r w:rsidRPr="005D578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04E0F" w:rsidRPr="00804E0F" w:rsidRDefault="00804E0F" w:rsidP="00804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E0F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детей.</w:t>
      </w:r>
    </w:p>
    <w:p w:rsidR="00804E0F" w:rsidRDefault="00804E0F" w:rsidP="00804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5788">
        <w:rPr>
          <w:rFonts w:ascii="Times New Roman" w:hAnsi="Times New Roman" w:cs="Times New Roman"/>
          <w:sz w:val="28"/>
          <w:szCs w:val="28"/>
        </w:rPr>
        <w:t>Побуждать детей совершенствовать навыки рисования, воспитывать аккуратность.</w:t>
      </w:r>
    </w:p>
    <w:p w:rsidR="00804E0F" w:rsidRDefault="00804E0F" w:rsidP="00804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E0F">
        <w:rPr>
          <w:rFonts w:ascii="Times New Roman" w:hAnsi="Times New Roman" w:cs="Times New Roman"/>
          <w:sz w:val="28"/>
          <w:szCs w:val="28"/>
        </w:rPr>
        <w:t>Познакомить детей с изменениями в живой и неживой природе; в жизни растений и животных весной (таяние снега, сосулек, солнце светит ярко).</w:t>
      </w:r>
    </w:p>
    <w:p w:rsidR="00804E0F" w:rsidRDefault="00804E0F" w:rsidP="00804E0F">
      <w:pPr>
        <w:rPr>
          <w:rFonts w:ascii="Times New Roman" w:hAnsi="Times New Roman" w:cs="Times New Roman"/>
          <w:sz w:val="28"/>
          <w:szCs w:val="28"/>
        </w:rPr>
      </w:pPr>
      <w:r w:rsidRPr="00804E0F">
        <w:rPr>
          <w:rFonts w:ascii="Times New Roman" w:hAnsi="Times New Roman" w:cs="Times New Roman"/>
          <w:sz w:val="28"/>
          <w:szCs w:val="28"/>
        </w:rPr>
        <w:t>В ходе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дети наблюдали за сезонными изменениями в природе на прогулке</w:t>
      </w:r>
    </w:p>
    <w:p w:rsidR="00804E0F" w:rsidRDefault="00804E0F" w:rsidP="00804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2979" cy="4086225"/>
            <wp:effectExtent l="19050" t="0" r="5321" b="0"/>
            <wp:docPr id="1" name="Рисунок 1" descr="F:\весна дочу\IMG_8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есна дочу\IMG_84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979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714" w:rsidRPr="00E24714" w:rsidRDefault="00E24714" w:rsidP="00804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714">
        <w:rPr>
          <w:rFonts w:ascii="Times New Roman" w:hAnsi="Times New Roman" w:cs="Times New Roman"/>
          <w:sz w:val="28"/>
          <w:szCs w:val="28"/>
        </w:rPr>
        <w:lastRenderedPageBreak/>
        <w:t>Экспериментировали с водой Тема. «Чем собрать воду?» Цель. Способствовать формированию представлений детей о разных способах собирания воды. Развивать мелкую моторику, координацию движений, внимание.</w:t>
      </w:r>
    </w:p>
    <w:p w:rsidR="00804E0F" w:rsidRDefault="00804E0F" w:rsidP="00804E0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3857030"/>
            <wp:effectExtent l="19050" t="0" r="0" b="0"/>
            <wp:docPr id="2" name="Рисунок 2" descr="F:\весна дочу\IMG_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есна дочу\IMG_8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5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E0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804E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6047" cy="3857625"/>
            <wp:effectExtent l="19050" t="0" r="0" b="0"/>
            <wp:docPr id="4" name="Рисунок 3" descr="F:\весна дочу\IMG_8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есна дочу\IMG_8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47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97" w:rsidRPr="00214897" w:rsidRDefault="00214897" w:rsidP="00804E0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14897">
        <w:rPr>
          <w:rFonts w:ascii="Times New Roman" w:hAnsi="Times New Roman" w:cs="Times New Roman"/>
          <w:sz w:val="28"/>
          <w:szCs w:val="28"/>
        </w:rPr>
        <w:t xml:space="preserve">Тема. «Как дружат снег и вода?» Цель. Показать детям свойства снега </w:t>
      </w:r>
      <w:proofErr w:type="gramStart"/>
      <w:r w:rsidRPr="0021489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4897">
        <w:rPr>
          <w:rFonts w:ascii="Times New Roman" w:hAnsi="Times New Roman" w:cs="Times New Roman"/>
          <w:sz w:val="28"/>
          <w:szCs w:val="28"/>
        </w:rPr>
        <w:t>белый, мягкий, холодный, тает в воде и от соприкосновения с теплом). Активизировать словарь детей (тает, теплее, капельки). Стимулировать интерес к миру природы.</w:t>
      </w:r>
    </w:p>
    <w:p w:rsidR="00E24714" w:rsidRDefault="00214897" w:rsidP="00804E0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9154" cy="3000375"/>
            <wp:effectExtent l="19050" t="0" r="4396" b="0"/>
            <wp:docPr id="7" name="Рисунок 6" descr="C:\Users\Гость\Desktop\IMG_8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сть\Desktop\IMG_85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54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97" w:rsidRDefault="00214897" w:rsidP="00804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897">
        <w:rPr>
          <w:rFonts w:ascii="Times New Roman" w:hAnsi="Times New Roman" w:cs="Times New Roman"/>
          <w:sz w:val="28"/>
          <w:szCs w:val="28"/>
        </w:rPr>
        <w:t>Тема. «От чего растает снег?» Цель. Формировать представления о том, что таяние снега происходит от разных источников тепла. Развивать умение сравнивать, обобщать, анализировать, делать выводы. Поддерживать интерес к объектам неживой природы</w:t>
      </w:r>
    </w:p>
    <w:p w:rsidR="00214897" w:rsidRPr="00CC35DB" w:rsidRDefault="00671D9D" w:rsidP="00CC35DB">
      <w:pPr>
        <w:pStyle w:val="a6"/>
        <w:spacing w:before="0" w:beforeAutospacing="0" w:after="150" w:afterAutospacing="0"/>
        <w:rPr>
          <w:b/>
          <w:sz w:val="28"/>
          <w:szCs w:val="28"/>
        </w:rPr>
      </w:pPr>
      <w:r w:rsidRPr="00671D9D">
        <w:rPr>
          <w:color w:val="0A0A0A"/>
          <w:sz w:val="28"/>
          <w:szCs w:val="28"/>
        </w:rPr>
        <w:lastRenderedPageBreak/>
        <w:t xml:space="preserve">Тема. </w:t>
      </w:r>
      <w:proofErr w:type="gramStart"/>
      <w:r w:rsidRPr="00671D9D">
        <w:rPr>
          <w:color w:val="0A0A0A"/>
          <w:sz w:val="28"/>
          <w:szCs w:val="28"/>
        </w:rPr>
        <w:t>«Времена года» Цель: выявить свойства воды: может нагреваться, остывать, замерзать, таять</w:t>
      </w:r>
      <w:r w:rsidRPr="00CC35DB">
        <w:rPr>
          <w:b/>
          <w:sz w:val="28"/>
          <w:szCs w:val="28"/>
        </w:rPr>
        <w:t>.</w:t>
      </w:r>
      <w:proofErr w:type="gramEnd"/>
      <w:r w:rsidR="00CC35DB" w:rsidRPr="00CC35DB">
        <w:rPr>
          <w:rStyle w:val="a4"/>
          <w:b/>
          <w:sz w:val="28"/>
          <w:szCs w:val="28"/>
        </w:rPr>
        <w:t xml:space="preserve"> </w:t>
      </w:r>
      <w:r w:rsidR="00CC35DB" w:rsidRPr="00CC35DB">
        <w:rPr>
          <w:rStyle w:val="a7"/>
          <w:b w:val="0"/>
          <w:sz w:val="28"/>
          <w:szCs w:val="28"/>
        </w:rPr>
        <w:t>«Узнаем, какая вода»</w:t>
      </w:r>
      <w:r w:rsidR="00CC35DB">
        <w:rPr>
          <w:b/>
          <w:sz w:val="28"/>
          <w:szCs w:val="28"/>
        </w:rPr>
        <w:t xml:space="preserve"> </w:t>
      </w:r>
      <w:r w:rsidR="00CC35DB" w:rsidRPr="00CC35DB">
        <w:rPr>
          <w:sz w:val="28"/>
          <w:szCs w:val="28"/>
        </w:rPr>
        <w:t> </w:t>
      </w:r>
      <w:r w:rsidR="00CC35DB" w:rsidRPr="00CC35DB">
        <w:rPr>
          <w:rStyle w:val="a7"/>
          <w:b w:val="0"/>
          <w:sz w:val="28"/>
          <w:szCs w:val="28"/>
        </w:rPr>
        <w:t>Цель:</w:t>
      </w:r>
      <w:r w:rsidR="00CC35DB" w:rsidRPr="00CC35DB">
        <w:rPr>
          <w:rStyle w:val="a7"/>
          <w:sz w:val="28"/>
          <w:szCs w:val="28"/>
        </w:rPr>
        <w:t> </w:t>
      </w:r>
      <w:r w:rsidR="00CC35DB" w:rsidRPr="00CC35DB">
        <w:rPr>
          <w:sz w:val="28"/>
          <w:szCs w:val="28"/>
        </w:rPr>
        <w:t>выявить свойства воды (прозрачная, без запаха, текучая</w:t>
      </w:r>
      <w:r w:rsidR="00CC35DB">
        <w:rPr>
          <w:sz w:val="28"/>
          <w:szCs w:val="28"/>
        </w:rPr>
        <w:t>)</w:t>
      </w:r>
    </w:p>
    <w:p w:rsidR="00E24714" w:rsidRDefault="00E24714" w:rsidP="00804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8761" cy="3685170"/>
            <wp:effectExtent l="19050" t="0" r="6139" b="0"/>
            <wp:docPr id="5" name="Рисунок 4" descr="F:\весна дочу\IMG_8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есна дочу\IMG_86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044" cy="368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D9D" w:rsidRDefault="00C05112" w:rsidP="00C05112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5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Тема. “Плавает-тонет”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051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 учить детей определять легкие и тяжелые предметы (одни остаются на поверхности воды, другие тонут)</w:t>
      </w:r>
    </w:p>
    <w:p w:rsidR="00C05112" w:rsidRPr="00C05112" w:rsidRDefault="00C05112" w:rsidP="00C05112">
      <w:pPr>
        <w:pStyle w:val="a6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Тема. </w:t>
      </w:r>
      <w:r w:rsidRPr="00C05112">
        <w:rPr>
          <w:rStyle w:val="a7"/>
          <w:b w:val="0"/>
          <w:sz w:val="28"/>
          <w:szCs w:val="28"/>
        </w:rPr>
        <w:t>«Ветер по морю гуляет»</w:t>
      </w:r>
      <w:r>
        <w:rPr>
          <w:b/>
          <w:sz w:val="28"/>
          <w:szCs w:val="28"/>
        </w:rPr>
        <w:t xml:space="preserve">  </w:t>
      </w:r>
      <w:r w:rsidRPr="00C05112">
        <w:rPr>
          <w:rStyle w:val="a7"/>
          <w:b w:val="0"/>
          <w:sz w:val="28"/>
          <w:szCs w:val="28"/>
        </w:rPr>
        <w:t>Цель:</w:t>
      </w:r>
      <w:r w:rsidRPr="00C05112">
        <w:rPr>
          <w:rStyle w:val="a7"/>
          <w:sz w:val="28"/>
          <w:szCs w:val="28"/>
        </w:rPr>
        <w:t> </w:t>
      </w:r>
      <w:r w:rsidRPr="00C05112">
        <w:rPr>
          <w:sz w:val="28"/>
          <w:szCs w:val="28"/>
        </w:rPr>
        <w:t xml:space="preserve">познакомить детей с одним из свойств </w:t>
      </w:r>
      <w:proofErr w:type="spellStart"/>
      <w:proofErr w:type="gramStart"/>
      <w:r w:rsidRPr="00C05112">
        <w:rPr>
          <w:sz w:val="28"/>
          <w:szCs w:val="28"/>
        </w:rPr>
        <w:t>воздуха-движением</w:t>
      </w:r>
      <w:proofErr w:type="spellEnd"/>
      <w:proofErr w:type="gramEnd"/>
      <w:r w:rsidRPr="00C05112">
        <w:rPr>
          <w:sz w:val="28"/>
          <w:szCs w:val="28"/>
        </w:rPr>
        <w:t>; движение воздуха – это ветер, различать его силу.</w:t>
      </w:r>
    </w:p>
    <w:p w:rsidR="00C05112" w:rsidRPr="00C05112" w:rsidRDefault="00671D9D" w:rsidP="00C05112">
      <w:pPr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6106" cy="3990975"/>
            <wp:effectExtent l="19050" t="0" r="0" b="0"/>
            <wp:docPr id="9" name="Рисунок 8" descr="F:\весна дочу\IMG_8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весна дочу\IMG_84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949" cy="399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112" w:rsidRPr="00C05112" w:rsidRDefault="00C05112" w:rsidP="00C05112">
      <w:pPr>
        <w:pStyle w:val="c1"/>
        <w:shd w:val="clear" w:color="auto" w:fill="FFFFFF"/>
        <w:spacing w:before="0" w:beforeAutospacing="0" w:after="0" w:afterAutospacing="0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b w:val="0"/>
          <w:color w:val="000000" w:themeColor="text1"/>
          <w:sz w:val="28"/>
          <w:szCs w:val="28"/>
        </w:rPr>
        <w:lastRenderedPageBreak/>
        <w:t xml:space="preserve">Художественное творчество. </w:t>
      </w:r>
      <w:r w:rsidRPr="00C05112">
        <w:rPr>
          <w:bCs/>
          <w:color w:val="000000"/>
          <w:sz w:val="28"/>
          <w:szCs w:val="28"/>
        </w:rPr>
        <w:t>Задачи:</w:t>
      </w:r>
      <w:r>
        <w:rPr>
          <w:bCs/>
          <w:color w:val="000000"/>
          <w:sz w:val="28"/>
          <w:szCs w:val="28"/>
        </w:rPr>
        <w:t xml:space="preserve"> </w:t>
      </w:r>
      <w:r w:rsidRPr="00C05112">
        <w:rPr>
          <w:color w:val="333333"/>
          <w:sz w:val="28"/>
          <w:szCs w:val="28"/>
        </w:rPr>
        <w:t>Продолжать вызывать у детей интерес к рисованию.</w:t>
      </w:r>
      <w:r>
        <w:rPr>
          <w:color w:val="333333"/>
          <w:sz w:val="28"/>
          <w:szCs w:val="28"/>
        </w:rPr>
        <w:t xml:space="preserve"> </w:t>
      </w:r>
      <w:r w:rsidRPr="00C05112">
        <w:rPr>
          <w:color w:val="333333"/>
          <w:sz w:val="28"/>
          <w:szCs w:val="28"/>
        </w:rPr>
        <w:t>Развивать умения детей   изображать сосульки длинными вертикальными линиями, капли мазками.</w:t>
      </w:r>
      <w:r w:rsidRPr="00C05112">
        <w:rPr>
          <w:color w:val="000000"/>
          <w:sz w:val="28"/>
          <w:szCs w:val="28"/>
        </w:rPr>
        <w:t xml:space="preserve"> </w:t>
      </w:r>
      <w:r w:rsidRPr="00C05112">
        <w:rPr>
          <w:color w:val="333333"/>
          <w:sz w:val="28"/>
          <w:szCs w:val="28"/>
        </w:rPr>
        <w:t>Закреплять правила пользования кисточками, промывания кисти после рисования краской.</w:t>
      </w:r>
      <w:r w:rsidRPr="00C05112">
        <w:rPr>
          <w:color w:val="000000"/>
          <w:sz w:val="28"/>
          <w:szCs w:val="28"/>
        </w:rPr>
        <w:t xml:space="preserve"> </w:t>
      </w:r>
      <w:r w:rsidRPr="00C05112">
        <w:rPr>
          <w:color w:val="333333"/>
          <w:sz w:val="28"/>
          <w:szCs w:val="28"/>
        </w:rPr>
        <w:t>Закреплять названия синего цвета.</w:t>
      </w:r>
      <w:r w:rsidRPr="00C05112">
        <w:rPr>
          <w:color w:val="000000"/>
          <w:sz w:val="28"/>
          <w:szCs w:val="28"/>
        </w:rPr>
        <w:t xml:space="preserve"> </w:t>
      </w:r>
      <w:r w:rsidRPr="00C05112">
        <w:rPr>
          <w:color w:val="333333"/>
          <w:sz w:val="28"/>
          <w:szCs w:val="28"/>
        </w:rPr>
        <w:t>Вызывать у детей чувство радости от проделанной работы.</w:t>
      </w:r>
    </w:p>
    <w:p w:rsidR="00C05112" w:rsidRDefault="00C05112" w:rsidP="00214897">
      <w:pPr>
        <w:pStyle w:val="a6"/>
        <w:spacing w:before="0" w:beforeAutospacing="0" w:after="150" w:afterAutospacing="0"/>
        <w:jc w:val="center"/>
        <w:rPr>
          <w:rStyle w:val="a7"/>
          <w:b w:val="0"/>
          <w:color w:val="000000" w:themeColor="text1"/>
          <w:sz w:val="28"/>
          <w:szCs w:val="28"/>
        </w:rPr>
      </w:pPr>
      <w:r>
        <w:rPr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5278041" cy="3962400"/>
            <wp:effectExtent l="19050" t="0" r="0" b="0"/>
            <wp:docPr id="11" name="Рисунок 10" descr="F:\весна дочу\IMG_8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весна дочу\IMG_86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03" cy="396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97" w:rsidRPr="00214897" w:rsidRDefault="00214897" w:rsidP="00214897">
      <w:pPr>
        <w:pStyle w:val="a6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214897">
        <w:rPr>
          <w:rStyle w:val="a7"/>
          <w:b w:val="0"/>
          <w:color w:val="000000" w:themeColor="text1"/>
          <w:sz w:val="28"/>
          <w:szCs w:val="28"/>
        </w:rPr>
        <w:t>Тема «Огород на окне»</w:t>
      </w:r>
      <w:r>
        <w:rPr>
          <w:b/>
          <w:color w:val="000000" w:themeColor="text1"/>
          <w:sz w:val="28"/>
          <w:szCs w:val="28"/>
        </w:rPr>
        <w:t xml:space="preserve"> </w:t>
      </w:r>
      <w:r w:rsidRPr="00214897">
        <w:rPr>
          <w:rStyle w:val="a7"/>
          <w:b w:val="0"/>
          <w:color w:val="000000" w:themeColor="text1"/>
          <w:sz w:val="28"/>
          <w:szCs w:val="28"/>
        </w:rPr>
        <w:t>Цель</w:t>
      </w:r>
      <w:r w:rsidRPr="00214897">
        <w:rPr>
          <w:b/>
          <w:color w:val="000000" w:themeColor="text1"/>
          <w:sz w:val="28"/>
          <w:szCs w:val="28"/>
        </w:rPr>
        <w:t>:</w:t>
      </w:r>
      <w:r w:rsidRPr="00214897">
        <w:rPr>
          <w:color w:val="000000" w:themeColor="text1"/>
          <w:sz w:val="28"/>
          <w:szCs w:val="28"/>
        </w:rPr>
        <w:t xml:space="preserve"> показать значение воды в жизни растений, дать представление о том, что из луковицы можно вырастить зеленый лук, если создать условия.</w:t>
      </w:r>
    </w:p>
    <w:p w:rsidR="00B30650" w:rsidRPr="00C05112" w:rsidRDefault="00214897" w:rsidP="00C051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1916" cy="3905250"/>
            <wp:effectExtent l="19050" t="0" r="0" b="0"/>
            <wp:docPr id="8" name="Рисунок 7" descr="F:\весна дочу\IMG_8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весна дочу\IMG_86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324" cy="390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30650" w:rsidRPr="00C05112" w:rsidSect="00804E0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18E1"/>
    <w:multiLevelType w:val="multilevel"/>
    <w:tmpl w:val="4DA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5002F"/>
    <w:multiLevelType w:val="hybridMultilevel"/>
    <w:tmpl w:val="FC34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E0F"/>
    <w:rsid w:val="00214897"/>
    <w:rsid w:val="00605F67"/>
    <w:rsid w:val="00671D9D"/>
    <w:rsid w:val="006C654F"/>
    <w:rsid w:val="00804E0F"/>
    <w:rsid w:val="00C05112"/>
    <w:rsid w:val="00C554E6"/>
    <w:rsid w:val="00CC35DB"/>
    <w:rsid w:val="00E2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E0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1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4897"/>
    <w:rPr>
      <w:b/>
      <w:bCs/>
    </w:rPr>
  </w:style>
  <w:style w:type="paragraph" w:customStyle="1" w:styleId="c1">
    <w:name w:val="c1"/>
    <w:basedOn w:val="a"/>
    <w:rsid w:val="00C0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5112"/>
  </w:style>
  <w:style w:type="character" w:customStyle="1" w:styleId="c5">
    <w:name w:val="c5"/>
    <w:basedOn w:val="a0"/>
    <w:rsid w:val="00C05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2019-03-28T16:22:00Z</dcterms:created>
  <dcterms:modified xsi:type="dcterms:W3CDTF">2019-03-28T17:29:00Z</dcterms:modified>
</cp:coreProperties>
</file>