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targetscreensize="1024,768">
      <v:fill r:id="rId3" o:title="" color2="black" type="frame"/>
    </v:background>
  </w:background>
  <w:body>
    <w:p w:rsidR="00A87568" w:rsidRDefault="00A87568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87568" w:rsidRDefault="009A18BD">
      <w:pPr>
        <w:jc w:val="center"/>
        <w:rPr>
          <w:rFonts w:ascii="Times New Roman" w:hAnsi="Times New Roman" w:cs="Times New Roman"/>
          <w:b/>
          <w:color w:val="800080"/>
          <w:sz w:val="96"/>
          <w:szCs w:val="96"/>
        </w:rPr>
      </w:pPr>
      <w:r>
        <w:rPr>
          <w:rFonts w:ascii="Times New Roman" w:hAnsi="Times New Roman" w:cs="Times New Roman"/>
          <w:b/>
          <w:color w:val="800080"/>
          <w:sz w:val="96"/>
          <w:szCs w:val="96"/>
        </w:rPr>
        <w:t xml:space="preserve">Паспорт  первой младшей группы </w:t>
      </w:r>
    </w:p>
    <w:p w:rsidR="00A87568" w:rsidRDefault="009A18BD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800080"/>
          <w:sz w:val="96"/>
          <w:szCs w:val="96"/>
        </w:rPr>
        <w:t>« Купелька»</w:t>
      </w:r>
    </w:p>
    <w:p w:rsidR="00A87568" w:rsidRDefault="00A87568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87568" w:rsidRDefault="00A8756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87568" w:rsidRDefault="009A18BD">
      <w:pPr>
        <w:jc w:val="center"/>
        <w:rPr>
          <w:rFonts w:ascii="Times New Roman" w:hAnsi="Times New Roman" w:cs="Times New Roman"/>
          <w:b/>
          <w:color w:val="008000"/>
          <w:sz w:val="28"/>
          <w:szCs w:val="28"/>
        </w:rPr>
      </w:pPr>
      <w:r>
        <w:rPr>
          <w:rFonts w:ascii="Times New Roman" w:hAnsi="Times New Roman" w:cs="Times New Roman"/>
          <w:b/>
          <w:color w:val="008000"/>
          <w:sz w:val="56"/>
          <w:szCs w:val="56"/>
        </w:rPr>
        <w:t>Наш девиз:</w:t>
      </w: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28"/>
          <w:szCs w:val="28"/>
        </w:rPr>
      </w:pPr>
    </w:p>
    <w:p w:rsidR="00A87568" w:rsidRDefault="009A18BD">
      <w:pPr>
        <w:spacing w:line="360" w:lineRule="auto"/>
        <w:jc w:val="center"/>
      </w:pPr>
      <w:r>
        <w:rPr>
          <w:rFonts w:ascii="Times New Roman" w:hAnsi="Times New Roman" w:cs="Times New Roman"/>
          <w:sz w:val="56"/>
          <w:szCs w:val="56"/>
        </w:rPr>
        <w:t>«Купелькой» группа зовется </w:t>
      </w:r>
      <w:r>
        <w:rPr>
          <w:rFonts w:ascii="Times New Roman" w:hAnsi="Times New Roman" w:cs="Times New Roman"/>
          <w:sz w:val="56"/>
          <w:szCs w:val="56"/>
        </w:rPr>
        <w:br/>
        <w:t>Нам здесь весело живется. </w:t>
      </w:r>
      <w:r>
        <w:rPr>
          <w:rFonts w:ascii="Times New Roman" w:hAnsi="Times New Roman" w:cs="Times New Roman"/>
          <w:sz w:val="56"/>
          <w:szCs w:val="56"/>
        </w:rPr>
        <w:br/>
        <w:t>Любим мы лепить, играть, </w:t>
      </w:r>
      <w:r>
        <w:rPr>
          <w:rFonts w:ascii="Times New Roman" w:hAnsi="Times New Roman" w:cs="Times New Roman"/>
          <w:sz w:val="56"/>
          <w:szCs w:val="56"/>
        </w:rPr>
        <w:br/>
        <w:t>Песни петь и рисовать! </w:t>
      </w:r>
      <w:r>
        <w:rPr>
          <w:rFonts w:ascii="Times New Roman" w:hAnsi="Times New Roman" w:cs="Times New Roman"/>
          <w:sz w:val="56"/>
          <w:szCs w:val="56"/>
        </w:rPr>
        <w:br/>
      </w:r>
    </w:p>
    <w:p w:rsidR="00A87568" w:rsidRDefault="00A87568">
      <w:pPr>
        <w:rPr>
          <w:rFonts w:ascii="Times New Roman" w:hAnsi="Times New Roman" w:cs="Times New Roman"/>
          <w:b/>
          <w:color w:val="008000"/>
          <w:sz w:val="72"/>
          <w:szCs w:val="72"/>
          <w:lang w:eastAsia="ru-RU"/>
        </w:rPr>
      </w:pPr>
    </w:p>
    <w:p w:rsidR="00A87568" w:rsidRDefault="00A87568">
      <w:pPr>
        <w:rPr>
          <w:rFonts w:ascii="Times New Roman" w:hAnsi="Times New Roman" w:cs="Times New Roman"/>
          <w:b/>
          <w:color w:val="008000"/>
          <w:sz w:val="72"/>
          <w:szCs w:val="72"/>
          <w:lang w:eastAsia="ru-RU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40"/>
          <w:szCs w:val="40"/>
          <w:lang w:eastAsia="ru-RU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40"/>
          <w:szCs w:val="40"/>
          <w:lang w:eastAsia="ru-RU"/>
        </w:rPr>
      </w:pPr>
    </w:p>
    <w:p w:rsidR="00A87568" w:rsidRDefault="009A18BD">
      <w:pPr>
        <w:jc w:val="center"/>
        <w:rPr>
          <w:rFonts w:ascii="Times New Roman" w:hAnsi="Times New Roman" w:cs="Times New Roman"/>
          <w:b/>
          <w:color w:val="FF6666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color w:val="008000"/>
          <w:sz w:val="40"/>
          <w:szCs w:val="40"/>
          <w:lang w:eastAsia="ru-RU"/>
        </w:rPr>
        <w:t>Дошкольное образовательное частное учреждение «Детский сад имени Александра Невского.»</w:t>
      </w:r>
    </w:p>
    <w:p w:rsidR="00A87568" w:rsidRDefault="009A18BD">
      <w:pPr>
        <w:jc w:val="center"/>
        <w:rPr>
          <w:rFonts w:ascii="Times New Roman" w:hAnsi="Times New Roman" w:cs="Times New Roman"/>
          <w:b/>
          <w:color w:val="FF6666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color w:val="FF6666"/>
          <w:sz w:val="40"/>
          <w:szCs w:val="40"/>
          <w:lang w:eastAsia="ru-RU"/>
        </w:rPr>
        <w:t>Уважаемые родители!</w:t>
      </w:r>
    </w:p>
    <w:p w:rsidR="00A87568" w:rsidRDefault="009A18BD">
      <w:pPr>
        <w:jc w:val="center"/>
      </w:pPr>
      <w:r>
        <w:rPr>
          <w:rFonts w:ascii="Times New Roman" w:hAnsi="Times New Roman" w:cs="Times New Roman"/>
          <w:b/>
          <w:color w:val="FF6666"/>
          <w:sz w:val="40"/>
          <w:szCs w:val="40"/>
          <w:lang w:eastAsia="ru-RU"/>
        </w:rPr>
        <w:t>Бабушки и дедушки !</w:t>
      </w:r>
    </w:p>
    <w:p w:rsidR="009A18BD" w:rsidRDefault="009A18BD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column">
              <wp:posOffset>1343660</wp:posOffset>
            </wp:positionH>
            <wp:positionV relativeFrom="paragraph">
              <wp:posOffset>617220</wp:posOffset>
            </wp:positionV>
            <wp:extent cx="2623185" cy="1859280"/>
            <wp:effectExtent l="0" t="0" r="0" b="0"/>
            <wp:wrapSquare wrapText="largest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185" cy="1859280"/>
                    </a:xfrm>
                    <a:prstGeom prst="rect">
                      <a:avLst/>
                    </a:prstGeom>
                    <a:blipFill dpi="0" rotWithShape="0">
                      <a:blip r:embed="rId7"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  <w:cr/>
        <w:t>С вашими детьми будут работать</w:t>
      </w:r>
    </w:p>
    <w:p w:rsidR="00A87568" w:rsidRDefault="00A87568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A87568" w:rsidRDefault="009A18BD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  <w:t xml:space="preserve">Директор: </w:t>
      </w:r>
      <w:r>
        <w:rPr>
          <w:rFonts w:ascii="Times New Roman" w:hAnsi="Times New Roman" w:cs="Times New Roman"/>
          <w:b/>
          <w:color w:val="0000FF"/>
          <w:sz w:val="40"/>
          <w:szCs w:val="40"/>
          <w:lang w:eastAsia="ru-RU"/>
        </w:rPr>
        <w:t>Литвина Снежана Николаевна.</w:t>
      </w:r>
    </w:p>
    <w:p w:rsidR="00A87568" w:rsidRDefault="009A18BD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  <w:t xml:space="preserve">Заведующий: </w:t>
      </w:r>
      <w:r>
        <w:rPr>
          <w:rFonts w:ascii="Times New Roman" w:hAnsi="Times New Roman" w:cs="Times New Roman"/>
          <w:b/>
          <w:color w:val="0000FF"/>
          <w:sz w:val="40"/>
          <w:szCs w:val="40"/>
          <w:lang w:eastAsia="ru-RU"/>
        </w:rPr>
        <w:t>Беляева Наталья Борисовна.</w:t>
      </w:r>
    </w:p>
    <w:p w:rsidR="00A87568" w:rsidRDefault="009A18BD">
      <w:pPr>
        <w:jc w:val="center"/>
        <w:rPr>
          <w:rFonts w:ascii="Times New Roman" w:hAnsi="Times New Roman" w:cs="Times New Roman"/>
          <w:b/>
          <w:color w:val="0000FF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  <w:t xml:space="preserve">Воспитатели: </w:t>
      </w:r>
      <w:r>
        <w:rPr>
          <w:rFonts w:ascii="Times New Roman" w:hAnsi="Times New Roman" w:cs="Times New Roman"/>
          <w:b/>
          <w:color w:val="0000FF"/>
          <w:sz w:val="40"/>
          <w:szCs w:val="40"/>
          <w:lang w:eastAsia="ru-RU"/>
        </w:rPr>
        <w:t>Дедюхина Татьяна Александровна.</w:t>
      </w:r>
    </w:p>
    <w:p w:rsidR="00A87568" w:rsidRDefault="009A18BD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color w:val="0000FF"/>
          <w:sz w:val="40"/>
          <w:szCs w:val="40"/>
          <w:lang w:eastAsia="ru-RU"/>
        </w:rPr>
        <w:t>Шмакова Алевтина Александровна.</w:t>
      </w:r>
    </w:p>
    <w:p w:rsidR="00A87568" w:rsidRDefault="009A18BD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  <w:lastRenderedPageBreak/>
        <w:t xml:space="preserve">Муз. Руководитель: </w:t>
      </w:r>
      <w:r>
        <w:rPr>
          <w:rFonts w:ascii="Times New Roman" w:hAnsi="Times New Roman" w:cs="Times New Roman"/>
          <w:b/>
          <w:color w:val="0000FF"/>
          <w:sz w:val="40"/>
          <w:szCs w:val="40"/>
          <w:lang w:eastAsia="ru-RU"/>
        </w:rPr>
        <w:t>Остаточникова Наталья Александровна.</w:t>
      </w:r>
    </w:p>
    <w:p w:rsidR="00A87568" w:rsidRDefault="009A18BD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  <w:t xml:space="preserve">Учитель – логопед: </w:t>
      </w:r>
      <w:r>
        <w:rPr>
          <w:rFonts w:ascii="Times New Roman" w:hAnsi="Times New Roman" w:cs="Times New Roman"/>
          <w:b/>
          <w:color w:val="0000FF"/>
          <w:sz w:val="40"/>
          <w:szCs w:val="40"/>
          <w:lang w:eastAsia="ru-RU"/>
        </w:rPr>
        <w:t xml:space="preserve">Литвина Снежана Николаевна.                                                      </w:t>
      </w:r>
      <w:r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  <w:t xml:space="preserve">Пом. Воспитателя: </w:t>
      </w:r>
      <w:r>
        <w:rPr>
          <w:rFonts w:ascii="Times New Roman" w:hAnsi="Times New Roman" w:cs="Times New Roman"/>
          <w:b/>
          <w:color w:val="0000FF"/>
          <w:sz w:val="40"/>
          <w:szCs w:val="40"/>
          <w:lang w:eastAsia="ru-RU"/>
        </w:rPr>
        <w:t>Джавадова Егана Ждабраил Кызы.</w:t>
      </w:r>
    </w:p>
    <w:p w:rsidR="00A87568" w:rsidRDefault="009A18BD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  <w:t>Полное наименование организации:</w:t>
      </w:r>
    </w:p>
    <w:p w:rsidR="00A87568" w:rsidRDefault="009A18BD">
      <w:pPr>
        <w:jc w:val="center"/>
        <w:rPr>
          <w:rFonts w:ascii="Times New Roman" w:hAnsi="Times New Roman" w:cs="Times New Roman"/>
          <w:b/>
          <w:color w:val="FF3333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  <w:t>Дошкольное образовательное частное учреждение:</w:t>
      </w:r>
    </w:p>
    <w:p w:rsidR="00A87568" w:rsidRDefault="009A18BD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color w:val="FF3333"/>
          <w:sz w:val="40"/>
          <w:szCs w:val="40"/>
          <w:lang w:eastAsia="ru-RU"/>
        </w:rPr>
        <w:t>«Детский сад имени Александра Невского.»</w:t>
      </w:r>
    </w:p>
    <w:p w:rsidR="00A87568" w:rsidRDefault="009A18BD">
      <w:pPr>
        <w:jc w:val="center"/>
        <w:rPr>
          <w:rFonts w:ascii="Times New Roman" w:hAnsi="Times New Roman" w:cs="Times New Roman"/>
          <w:b/>
          <w:color w:val="FF3333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  <w:t>Сокращенное наименование учреждения:</w:t>
      </w:r>
    </w:p>
    <w:p w:rsidR="00A87568" w:rsidRDefault="009A18BD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color w:val="FF3333"/>
          <w:sz w:val="40"/>
          <w:szCs w:val="40"/>
          <w:lang w:eastAsia="ru-RU"/>
        </w:rPr>
        <w:t>ДОЧУ «ДС им. Александра невского.»</w:t>
      </w:r>
    </w:p>
    <w:p w:rsidR="00A87568" w:rsidRDefault="009A18BD">
      <w:pPr>
        <w:jc w:val="center"/>
        <w:rPr>
          <w:rFonts w:ascii="Times New Roman" w:hAnsi="Times New Roman" w:cs="Times New Roman"/>
          <w:b/>
          <w:color w:val="FF3333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  <w:t>Почтовый и юридический адрес:</w:t>
      </w:r>
    </w:p>
    <w:p w:rsidR="00A87568" w:rsidRDefault="009A18BD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color w:val="FF3333"/>
          <w:sz w:val="40"/>
          <w:szCs w:val="40"/>
          <w:lang w:eastAsia="ru-RU"/>
        </w:rPr>
        <w:t>624190, Свердловская область, Невьянский район, с.Шурала, ул. Свердлова д.6.</w:t>
      </w:r>
    </w:p>
    <w:p w:rsidR="00A87568" w:rsidRDefault="009A18BD">
      <w:pPr>
        <w:jc w:val="center"/>
      </w:pPr>
      <w:r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  <w:t>Адрес электронной почты:</w:t>
      </w:r>
    </w:p>
    <w:p w:rsidR="00A87568" w:rsidRDefault="00507537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</w:pPr>
      <w:hyperlink r:id="rId8" w:history="1">
        <w:r w:rsidR="009A18BD">
          <w:rPr>
            <w:rStyle w:val="a3"/>
            <w:rFonts w:ascii="Times New Roman" w:hAnsi="Times New Roman" w:cs="Times New Roman"/>
            <w:b/>
            <w:color w:val="FF3333"/>
            <w:sz w:val="40"/>
            <w:szCs w:val="40"/>
            <w:lang w:eastAsia="ru-RU"/>
          </w:rPr>
          <w:t>dochu-nevskoqo@mail.ru</w:t>
        </w:r>
      </w:hyperlink>
    </w:p>
    <w:p w:rsidR="00A87568" w:rsidRDefault="009A18BD">
      <w:pPr>
        <w:jc w:val="center"/>
      </w:pPr>
      <w:r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  <w:t>Официальный сайт</w:t>
      </w:r>
    </w:p>
    <w:p w:rsidR="00A87568" w:rsidRDefault="00507537">
      <w:pPr>
        <w:jc w:val="center"/>
      </w:pPr>
      <w:hyperlink r:id="rId9" w:history="1">
        <w:r w:rsidR="009A18BD">
          <w:rPr>
            <w:rStyle w:val="a3"/>
            <w:rFonts w:ascii="Times New Roman" w:hAnsi="Times New Roman" w:cs="Times New Roman"/>
            <w:b/>
            <w:color w:val="0000FF"/>
            <w:sz w:val="40"/>
            <w:szCs w:val="40"/>
            <w:u w:val="none"/>
            <w:lang w:eastAsia="ru-RU"/>
          </w:rPr>
          <w:t>dochu-nevskoqo</w:t>
        </w:r>
      </w:hyperlink>
      <w:r w:rsidR="009A18BD">
        <w:rPr>
          <w:rFonts w:ascii="Times New Roman" w:hAnsi="Times New Roman" w:cs="Times New Roman"/>
          <w:b/>
          <w:color w:val="0000FF"/>
          <w:sz w:val="40"/>
          <w:szCs w:val="40"/>
          <w:lang w:eastAsia="ru-RU"/>
        </w:rPr>
        <w:t>.tvoysadik.ru</w:t>
      </w:r>
    </w:p>
    <w:p w:rsidR="00A87568" w:rsidRDefault="009A18BD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74624" behindDoc="0" locked="0" layoutInCell="1" allowOverlap="1">
            <wp:simplePos x="0" y="0"/>
            <wp:positionH relativeFrom="column">
              <wp:posOffset>1064260</wp:posOffset>
            </wp:positionH>
            <wp:positionV relativeFrom="paragraph">
              <wp:posOffset>181610</wp:posOffset>
            </wp:positionV>
            <wp:extent cx="3759835" cy="2799080"/>
            <wp:effectExtent l="19050" t="19050" r="0" b="1270"/>
            <wp:wrapSquare wrapText="largest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835" cy="2799080"/>
                    </a:xfrm>
                    <a:prstGeom prst="rect">
                      <a:avLst/>
                    </a:prstGeom>
                    <a:blipFill dpi="0" rotWithShape="0">
                      <a:blip r:embed="rId7"/>
                      <a:srcRect/>
                      <a:stretch>
                        <a:fillRect/>
                      </a:stretch>
                    </a:blipFill>
                    <a:ln w="0" cmpd="sng">
                      <a:solidFill>
                        <a:srgbClr val="FFFFFF"/>
                      </a:solidFill>
                      <a:prstDash val="solid"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568" w:rsidRDefault="00A87568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A87568" w:rsidRDefault="009A18BD">
      <w:pPr>
        <w:pStyle w:val="a4"/>
        <w:jc w:val="center"/>
      </w:pPr>
      <w:r>
        <w:rPr>
          <w:rFonts w:ascii="Times New Roman" w:hAnsi="Times New Roman" w:cs="Times New Roman"/>
          <w:b/>
          <w:bCs/>
          <w:color w:val="669933"/>
          <w:sz w:val="80"/>
          <w:szCs w:val="80"/>
        </w:rPr>
        <w:t>Наш режим дня.</w:t>
      </w:r>
    </w:p>
    <w:tbl>
      <w:tblPr>
        <w:tblW w:w="0" w:type="auto"/>
        <w:tblInd w:w="34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855"/>
        <w:gridCol w:w="1755"/>
      </w:tblGrid>
      <w:tr w:rsidR="009A18BD">
        <w:tc>
          <w:tcPr>
            <w:tcW w:w="6855" w:type="dxa"/>
            <w:shd w:val="clear" w:color="auto" w:fill="auto"/>
          </w:tcPr>
          <w:p w:rsidR="00A87568" w:rsidRDefault="009A18BD">
            <w:pPr>
              <w:pStyle w:val="a7"/>
              <w:jc w:val="center"/>
            </w:pPr>
            <w:r>
              <w:t>Утренний прием детей. Игры, индивидуальное общение воспитателя с детьми, Самостоятельная деятельность.</w:t>
            </w:r>
          </w:p>
        </w:tc>
        <w:tc>
          <w:tcPr>
            <w:tcW w:w="1755" w:type="dxa"/>
            <w:shd w:val="clear" w:color="auto" w:fill="auto"/>
          </w:tcPr>
          <w:p w:rsidR="00A87568" w:rsidRDefault="00A87568">
            <w:pPr>
              <w:pStyle w:val="a7"/>
              <w:jc w:val="center"/>
            </w:pPr>
          </w:p>
          <w:p w:rsidR="00A87568" w:rsidRDefault="009A18BD">
            <w:pPr>
              <w:pStyle w:val="a7"/>
              <w:jc w:val="center"/>
            </w:pPr>
            <w:r>
              <w:t>7.00 — 8.00</w:t>
            </w:r>
          </w:p>
        </w:tc>
      </w:tr>
      <w:tr w:rsidR="009A18BD">
        <w:tc>
          <w:tcPr>
            <w:tcW w:w="6855" w:type="dxa"/>
            <w:shd w:val="clear" w:color="auto" w:fill="auto"/>
          </w:tcPr>
          <w:p w:rsidR="00A87568" w:rsidRDefault="009A18BD">
            <w:pPr>
              <w:pStyle w:val="a7"/>
              <w:jc w:val="center"/>
            </w:pPr>
            <w:r>
              <w:t>Утренняя гимнастика.</w:t>
            </w:r>
          </w:p>
        </w:tc>
        <w:tc>
          <w:tcPr>
            <w:tcW w:w="1755" w:type="dxa"/>
            <w:shd w:val="clear" w:color="auto" w:fill="auto"/>
          </w:tcPr>
          <w:p w:rsidR="00A87568" w:rsidRDefault="009A18BD">
            <w:pPr>
              <w:pStyle w:val="a7"/>
              <w:jc w:val="center"/>
            </w:pPr>
            <w:r>
              <w:t>8.00 — 8.10</w:t>
            </w:r>
          </w:p>
        </w:tc>
      </w:tr>
      <w:tr w:rsidR="009A18BD">
        <w:tc>
          <w:tcPr>
            <w:tcW w:w="6855" w:type="dxa"/>
            <w:shd w:val="clear" w:color="auto" w:fill="auto"/>
          </w:tcPr>
          <w:p w:rsidR="00A87568" w:rsidRDefault="009A18BD">
            <w:pPr>
              <w:pStyle w:val="a7"/>
              <w:jc w:val="center"/>
            </w:pPr>
            <w:r>
              <w:t>Подготовка к завтраку. Завтрак. Воспитание культурно — гигиенических навыков.</w:t>
            </w:r>
          </w:p>
        </w:tc>
        <w:tc>
          <w:tcPr>
            <w:tcW w:w="1755" w:type="dxa"/>
            <w:shd w:val="clear" w:color="auto" w:fill="auto"/>
          </w:tcPr>
          <w:p w:rsidR="00A87568" w:rsidRDefault="009A18BD">
            <w:pPr>
              <w:pStyle w:val="a7"/>
              <w:jc w:val="center"/>
            </w:pPr>
            <w:r>
              <w:t>8.10 — 8.40</w:t>
            </w:r>
          </w:p>
        </w:tc>
      </w:tr>
      <w:tr w:rsidR="009A18BD">
        <w:tc>
          <w:tcPr>
            <w:tcW w:w="6855" w:type="dxa"/>
            <w:shd w:val="clear" w:color="auto" w:fill="auto"/>
          </w:tcPr>
          <w:p w:rsidR="00A87568" w:rsidRDefault="009A18BD">
            <w:pPr>
              <w:pStyle w:val="a7"/>
              <w:jc w:val="center"/>
            </w:pPr>
            <w:r>
              <w:t>Игры. Общение, Самостоятельная деятельность, подготовка к НОД.</w:t>
            </w:r>
          </w:p>
        </w:tc>
        <w:tc>
          <w:tcPr>
            <w:tcW w:w="1755" w:type="dxa"/>
            <w:shd w:val="clear" w:color="auto" w:fill="auto"/>
          </w:tcPr>
          <w:p w:rsidR="00A87568" w:rsidRDefault="009A18BD">
            <w:pPr>
              <w:pStyle w:val="a7"/>
              <w:jc w:val="center"/>
            </w:pPr>
            <w:r>
              <w:t>8.40 — 9.00</w:t>
            </w:r>
          </w:p>
        </w:tc>
      </w:tr>
      <w:tr w:rsidR="009A18BD">
        <w:tc>
          <w:tcPr>
            <w:tcW w:w="6855" w:type="dxa"/>
            <w:shd w:val="clear" w:color="auto" w:fill="auto"/>
          </w:tcPr>
          <w:p w:rsidR="00A87568" w:rsidRDefault="009A18BD">
            <w:pPr>
              <w:pStyle w:val="a7"/>
              <w:jc w:val="center"/>
            </w:pPr>
            <w:r>
              <w:t>Образовательная деятельность, развивающие подгрупповые образовательные ситуации на игровой основе (НОД).</w:t>
            </w:r>
          </w:p>
        </w:tc>
        <w:tc>
          <w:tcPr>
            <w:tcW w:w="1755" w:type="dxa"/>
            <w:shd w:val="clear" w:color="auto" w:fill="auto"/>
          </w:tcPr>
          <w:p w:rsidR="00A87568" w:rsidRDefault="009A18BD">
            <w:pPr>
              <w:pStyle w:val="a7"/>
              <w:jc w:val="center"/>
            </w:pPr>
            <w:r>
              <w:t>9.00 — 9.10              1 подгруппа 9.15 — 9.20              2 подгруппа</w:t>
            </w:r>
          </w:p>
        </w:tc>
      </w:tr>
      <w:tr w:rsidR="009A18BD">
        <w:tc>
          <w:tcPr>
            <w:tcW w:w="6855" w:type="dxa"/>
            <w:shd w:val="clear" w:color="auto" w:fill="auto"/>
          </w:tcPr>
          <w:p w:rsidR="00A87568" w:rsidRDefault="009A18BD">
            <w:pPr>
              <w:pStyle w:val="a7"/>
              <w:jc w:val="center"/>
            </w:pPr>
            <w:r>
              <w:t>Игровая деятельность детей,второй завтрак.</w:t>
            </w:r>
          </w:p>
        </w:tc>
        <w:tc>
          <w:tcPr>
            <w:tcW w:w="1755" w:type="dxa"/>
            <w:shd w:val="clear" w:color="auto" w:fill="auto"/>
          </w:tcPr>
          <w:p w:rsidR="00A87568" w:rsidRDefault="009A18BD">
            <w:pPr>
              <w:pStyle w:val="a7"/>
              <w:jc w:val="center"/>
            </w:pPr>
            <w:r>
              <w:t>9.30 — 10.00</w:t>
            </w:r>
          </w:p>
        </w:tc>
      </w:tr>
      <w:tr w:rsidR="009A18BD">
        <w:tc>
          <w:tcPr>
            <w:tcW w:w="6855" w:type="dxa"/>
            <w:shd w:val="clear" w:color="auto" w:fill="auto"/>
          </w:tcPr>
          <w:p w:rsidR="00A87568" w:rsidRDefault="009A18BD">
            <w:pPr>
              <w:pStyle w:val="a7"/>
              <w:jc w:val="center"/>
            </w:pPr>
            <w:r>
              <w:t>Подготовка к прогулке. Прогулка (игры, наблюдения, физические упражнения, общение, самостоятельная деятельность детей.)</w:t>
            </w:r>
          </w:p>
        </w:tc>
        <w:tc>
          <w:tcPr>
            <w:tcW w:w="1755" w:type="dxa"/>
            <w:shd w:val="clear" w:color="auto" w:fill="auto"/>
          </w:tcPr>
          <w:p w:rsidR="00A87568" w:rsidRDefault="00A87568">
            <w:pPr>
              <w:pStyle w:val="a7"/>
              <w:jc w:val="center"/>
            </w:pPr>
          </w:p>
          <w:p w:rsidR="00A87568" w:rsidRDefault="009A18BD">
            <w:pPr>
              <w:pStyle w:val="a7"/>
              <w:jc w:val="center"/>
            </w:pPr>
            <w:r>
              <w:t>10.00 — 11.30</w:t>
            </w:r>
          </w:p>
        </w:tc>
      </w:tr>
      <w:tr w:rsidR="009A18BD">
        <w:tc>
          <w:tcPr>
            <w:tcW w:w="6855" w:type="dxa"/>
            <w:shd w:val="clear" w:color="auto" w:fill="auto"/>
          </w:tcPr>
          <w:p w:rsidR="00A87568" w:rsidRDefault="009A18BD">
            <w:pPr>
              <w:pStyle w:val="a7"/>
              <w:jc w:val="center"/>
            </w:pPr>
            <w:r>
              <w:t>Возвращение с прогулки. Гигиенические процедуры. Обед.</w:t>
            </w:r>
          </w:p>
        </w:tc>
        <w:tc>
          <w:tcPr>
            <w:tcW w:w="1755" w:type="dxa"/>
            <w:shd w:val="clear" w:color="auto" w:fill="auto"/>
          </w:tcPr>
          <w:p w:rsidR="00A87568" w:rsidRDefault="009A18BD">
            <w:pPr>
              <w:pStyle w:val="a7"/>
              <w:jc w:val="center"/>
            </w:pPr>
            <w:r>
              <w:t>11.30 — 12.10</w:t>
            </w:r>
          </w:p>
        </w:tc>
      </w:tr>
      <w:tr w:rsidR="009A18BD">
        <w:tc>
          <w:tcPr>
            <w:tcW w:w="6855" w:type="dxa"/>
            <w:shd w:val="clear" w:color="auto" w:fill="auto"/>
          </w:tcPr>
          <w:p w:rsidR="00A87568" w:rsidRDefault="009A18BD">
            <w:pPr>
              <w:pStyle w:val="a7"/>
              <w:jc w:val="center"/>
            </w:pPr>
            <w:r>
              <w:t>Подготовка ко сну. Дневной сон.</w:t>
            </w:r>
          </w:p>
        </w:tc>
        <w:tc>
          <w:tcPr>
            <w:tcW w:w="1755" w:type="dxa"/>
            <w:shd w:val="clear" w:color="auto" w:fill="auto"/>
          </w:tcPr>
          <w:p w:rsidR="00A87568" w:rsidRDefault="009A18BD">
            <w:pPr>
              <w:pStyle w:val="a7"/>
              <w:jc w:val="center"/>
            </w:pPr>
            <w:r>
              <w:t>12.10 — 15.00</w:t>
            </w:r>
          </w:p>
        </w:tc>
      </w:tr>
      <w:tr w:rsidR="009A18BD">
        <w:tc>
          <w:tcPr>
            <w:tcW w:w="6855" w:type="dxa"/>
            <w:shd w:val="clear" w:color="auto" w:fill="auto"/>
          </w:tcPr>
          <w:p w:rsidR="00A87568" w:rsidRDefault="009A18BD">
            <w:pPr>
              <w:pStyle w:val="a7"/>
              <w:jc w:val="center"/>
            </w:pPr>
            <w:r>
              <w:t>Постепенный подъем. Воздушные, водные, закаливающие процедуры.</w:t>
            </w:r>
          </w:p>
        </w:tc>
        <w:tc>
          <w:tcPr>
            <w:tcW w:w="1755" w:type="dxa"/>
            <w:shd w:val="clear" w:color="auto" w:fill="auto"/>
          </w:tcPr>
          <w:p w:rsidR="00A87568" w:rsidRDefault="009A18BD">
            <w:pPr>
              <w:pStyle w:val="a7"/>
              <w:jc w:val="center"/>
            </w:pPr>
            <w:r>
              <w:t>15.00 — 15.10</w:t>
            </w:r>
          </w:p>
        </w:tc>
      </w:tr>
      <w:tr w:rsidR="009A18BD">
        <w:tc>
          <w:tcPr>
            <w:tcW w:w="6855" w:type="dxa"/>
            <w:shd w:val="clear" w:color="auto" w:fill="auto"/>
          </w:tcPr>
          <w:p w:rsidR="00A87568" w:rsidRDefault="009A18BD">
            <w:pPr>
              <w:pStyle w:val="a7"/>
              <w:jc w:val="center"/>
            </w:pPr>
            <w:r>
              <w:lastRenderedPageBreak/>
              <w:t>Подготовка к полднику. Полдник.</w:t>
            </w:r>
          </w:p>
        </w:tc>
        <w:tc>
          <w:tcPr>
            <w:tcW w:w="1755" w:type="dxa"/>
            <w:shd w:val="clear" w:color="auto" w:fill="auto"/>
          </w:tcPr>
          <w:p w:rsidR="00A87568" w:rsidRDefault="009A18BD">
            <w:pPr>
              <w:pStyle w:val="a7"/>
              <w:jc w:val="center"/>
            </w:pPr>
            <w:r>
              <w:t>15.10 — 15.25</w:t>
            </w:r>
          </w:p>
        </w:tc>
      </w:tr>
      <w:tr w:rsidR="009A18BD">
        <w:tc>
          <w:tcPr>
            <w:tcW w:w="6855" w:type="dxa"/>
            <w:shd w:val="clear" w:color="auto" w:fill="auto"/>
          </w:tcPr>
          <w:p w:rsidR="00A87568" w:rsidRDefault="009A18BD">
            <w:pPr>
              <w:pStyle w:val="a7"/>
              <w:jc w:val="center"/>
            </w:pPr>
            <w:r>
              <w:t>Образовательная деятельность, развивающие подгрупповые образовательные ситуации на игровой основе (НОД).</w:t>
            </w:r>
          </w:p>
        </w:tc>
        <w:tc>
          <w:tcPr>
            <w:tcW w:w="1755" w:type="dxa"/>
            <w:shd w:val="clear" w:color="auto" w:fill="auto"/>
          </w:tcPr>
          <w:p w:rsidR="00A87568" w:rsidRDefault="009A18BD">
            <w:pPr>
              <w:pStyle w:val="a7"/>
              <w:jc w:val="center"/>
            </w:pPr>
            <w:r>
              <w:t>15.00 — 15.40         1 подгруппа 15.45 — 15.55         2 подгруппа</w:t>
            </w:r>
          </w:p>
        </w:tc>
      </w:tr>
      <w:tr w:rsidR="009A18BD">
        <w:tc>
          <w:tcPr>
            <w:tcW w:w="6855" w:type="dxa"/>
            <w:shd w:val="clear" w:color="auto" w:fill="auto"/>
          </w:tcPr>
          <w:p w:rsidR="00A87568" w:rsidRDefault="009A18BD">
            <w:pPr>
              <w:pStyle w:val="a7"/>
              <w:jc w:val="center"/>
            </w:pPr>
            <w:r>
              <w:t>Самостоятельная деятельность детей по интересам.</w:t>
            </w:r>
          </w:p>
        </w:tc>
        <w:tc>
          <w:tcPr>
            <w:tcW w:w="1755" w:type="dxa"/>
            <w:shd w:val="clear" w:color="auto" w:fill="auto"/>
          </w:tcPr>
          <w:p w:rsidR="00A87568" w:rsidRDefault="009A18BD">
            <w:pPr>
              <w:pStyle w:val="a7"/>
              <w:jc w:val="center"/>
            </w:pPr>
            <w:r>
              <w:t>16.00 -16.20</w:t>
            </w:r>
          </w:p>
        </w:tc>
      </w:tr>
      <w:tr w:rsidR="009A18BD">
        <w:tc>
          <w:tcPr>
            <w:tcW w:w="6855" w:type="dxa"/>
            <w:shd w:val="clear" w:color="auto" w:fill="auto"/>
          </w:tcPr>
          <w:p w:rsidR="00A87568" w:rsidRDefault="009A18BD">
            <w:pPr>
              <w:pStyle w:val="a7"/>
              <w:jc w:val="center"/>
            </w:pPr>
            <w:r>
              <w:t>Чтение художественной литературы</w:t>
            </w:r>
          </w:p>
        </w:tc>
        <w:tc>
          <w:tcPr>
            <w:tcW w:w="1755" w:type="dxa"/>
            <w:shd w:val="clear" w:color="auto" w:fill="auto"/>
          </w:tcPr>
          <w:p w:rsidR="00A87568" w:rsidRDefault="009A18BD">
            <w:pPr>
              <w:pStyle w:val="a7"/>
              <w:jc w:val="center"/>
            </w:pPr>
            <w:r>
              <w:t>16.20 — 16.35</w:t>
            </w:r>
          </w:p>
        </w:tc>
      </w:tr>
      <w:tr w:rsidR="009A18BD">
        <w:tc>
          <w:tcPr>
            <w:tcW w:w="6855" w:type="dxa"/>
            <w:shd w:val="clear" w:color="auto" w:fill="auto"/>
          </w:tcPr>
          <w:p w:rsidR="00A87568" w:rsidRDefault="009A18BD">
            <w:pPr>
              <w:pStyle w:val="a7"/>
              <w:jc w:val="center"/>
            </w:pPr>
            <w:r>
              <w:t>Прогулка. Игры, труд, самостоятельная деятельность, занятия с детьми по интересам. Работа с родителями. Уход детей домой.</w:t>
            </w:r>
          </w:p>
        </w:tc>
        <w:tc>
          <w:tcPr>
            <w:tcW w:w="1755" w:type="dxa"/>
            <w:shd w:val="clear" w:color="auto" w:fill="auto"/>
          </w:tcPr>
          <w:p w:rsidR="00A87568" w:rsidRDefault="009A18BD">
            <w:pPr>
              <w:pStyle w:val="a7"/>
              <w:jc w:val="center"/>
            </w:pPr>
            <w:r>
              <w:t>16.40 — 18.00</w:t>
            </w:r>
          </w:p>
        </w:tc>
      </w:tr>
    </w:tbl>
    <w:p w:rsidR="00A87568" w:rsidRDefault="009A18BD">
      <w:pPr>
        <w:pStyle w:val="a4"/>
        <w:jc w:val="center"/>
        <w:rPr>
          <w:rFonts w:ascii="Times New Roman" w:hAnsi="Times New Roman" w:cs="Times New Roman"/>
          <w:b/>
          <w:bCs/>
          <w:color w:val="669933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669933"/>
          <w:sz w:val="80"/>
          <w:szCs w:val="80"/>
        </w:rPr>
        <w:t>Наша группа</w:t>
      </w:r>
    </w:p>
    <w:p w:rsidR="00A87568" w:rsidRDefault="009A18BD">
      <w:pPr>
        <w:pStyle w:val="a4"/>
        <w:jc w:val="center"/>
        <w:rPr>
          <w:rFonts w:ascii="Times New Roman" w:hAnsi="Times New Roman" w:cs="Times New Roman"/>
          <w:b/>
          <w:bCs/>
          <w:color w:val="669933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669933"/>
          <w:sz w:val="40"/>
          <w:szCs w:val="40"/>
        </w:rPr>
        <w:t>Безответных Егор</w:t>
      </w:r>
    </w:p>
    <w:p w:rsidR="00A87568" w:rsidRDefault="009A18BD">
      <w:pPr>
        <w:pStyle w:val="a4"/>
        <w:jc w:val="center"/>
        <w:rPr>
          <w:rFonts w:ascii="Times New Roman" w:hAnsi="Times New Roman" w:cs="Times New Roman"/>
          <w:b/>
          <w:bCs/>
          <w:color w:val="669933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669933"/>
          <w:sz w:val="40"/>
          <w:szCs w:val="40"/>
        </w:rPr>
        <w:t>Вейт Валерия</w:t>
      </w:r>
    </w:p>
    <w:p w:rsidR="00A87568" w:rsidRDefault="009A18BD">
      <w:pPr>
        <w:pStyle w:val="a4"/>
        <w:jc w:val="center"/>
        <w:rPr>
          <w:rFonts w:ascii="Times New Roman" w:hAnsi="Times New Roman" w:cs="Times New Roman"/>
          <w:b/>
          <w:bCs/>
          <w:color w:val="669933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669933"/>
          <w:sz w:val="40"/>
          <w:szCs w:val="40"/>
        </w:rPr>
        <w:t>Ушенина Елизавета</w:t>
      </w:r>
    </w:p>
    <w:p w:rsidR="00A87568" w:rsidRDefault="009A18BD">
      <w:pPr>
        <w:pStyle w:val="a4"/>
        <w:jc w:val="center"/>
        <w:rPr>
          <w:rFonts w:ascii="Times New Roman" w:hAnsi="Times New Roman" w:cs="Times New Roman"/>
          <w:b/>
          <w:bCs/>
          <w:color w:val="669933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669933"/>
          <w:sz w:val="40"/>
          <w:szCs w:val="40"/>
        </w:rPr>
        <w:t>Рогожина Дарья</w:t>
      </w:r>
    </w:p>
    <w:p w:rsidR="00A87568" w:rsidRDefault="009A18BD">
      <w:pPr>
        <w:pStyle w:val="a4"/>
        <w:jc w:val="center"/>
        <w:rPr>
          <w:rFonts w:ascii="Times New Roman" w:hAnsi="Times New Roman" w:cs="Times New Roman"/>
          <w:b/>
          <w:bCs/>
          <w:color w:val="669933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669933"/>
          <w:sz w:val="40"/>
          <w:szCs w:val="40"/>
        </w:rPr>
        <w:t>Бураковский Михаил</w:t>
      </w:r>
    </w:p>
    <w:p w:rsidR="00A87568" w:rsidRDefault="009A18BD">
      <w:pPr>
        <w:pStyle w:val="a4"/>
        <w:jc w:val="center"/>
        <w:rPr>
          <w:rFonts w:ascii="Times New Roman" w:hAnsi="Times New Roman" w:cs="Times New Roman"/>
          <w:b/>
          <w:bCs/>
          <w:color w:val="669933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669933"/>
          <w:sz w:val="40"/>
          <w:szCs w:val="40"/>
        </w:rPr>
        <w:t>Бородин Константин</w:t>
      </w:r>
    </w:p>
    <w:p w:rsidR="00A87568" w:rsidRDefault="009A18BD">
      <w:pPr>
        <w:pStyle w:val="a4"/>
        <w:jc w:val="center"/>
        <w:rPr>
          <w:rFonts w:ascii="Times New Roman" w:hAnsi="Times New Roman" w:cs="Times New Roman"/>
          <w:b/>
          <w:bCs/>
          <w:color w:val="669933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669933"/>
          <w:sz w:val="40"/>
          <w:szCs w:val="40"/>
        </w:rPr>
        <w:t>Юдин Арсений</w:t>
      </w:r>
    </w:p>
    <w:p w:rsidR="00A87568" w:rsidRDefault="009A18BD">
      <w:pPr>
        <w:pStyle w:val="a4"/>
        <w:jc w:val="center"/>
        <w:rPr>
          <w:rFonts w:ascii="Times New Roman" w:hAnsi="Times New Roman" w:cs="Times New Roman"/>
          <w:b/>
          <w:bCs/>
          <w:color w:val="669933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669933"/>
          <w:sz w:val="40"/>
          <w:szCs w:val="40"/>
        </w:rPr>
        <w:t>Колесникова Елизавета</w:t>
      </w:r>
    </w:p>
    <w:p w:rsidR="00A87568" w:rsidRDefault="009A18BD">
      <w:pPr>
        <w:pStyle w:val="a4"/>
        <w:jc w:val="center"/>
        <w:rPr>
          <w:rFonts w:ascii="Times New Roman" w:hAnsi="Times New Roman" w:cs="Times New Roman"/>
          <w:b/>
          <w:bCs/>
          <w:color w:val="669933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669933"/>
          <w:sz w:val="40"/>
          <w:szCs w:val="40"/>
        </w:rPr>
        <w:t>Сорогина Василиса</w:t>
      </w:r>
    </w:p>
    <w:p w:rsidR="00A87568" w:rsidRDefault="009A18BD">
      <w:pPr>
        <w:pStyle w:val="a4"/>
        <w:jc w:val="center"/>
        <w:rPr>
          <w:rFonts w:ascii="Times New Roman" w:hAnsi="Times New Roman" w:cs="Times New Roman"/>
          <w:b/>
          <w:bCs/>
          <w:color w:val="669933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669933"/>
          <w:sz w:val="40"/>
          <w:szCs w:val="40"/>
        </w:rPr>
        <w:t>Матвеев Артемий</w:t>
      </w:r>
    </w:p>
    <w:p w:rsidR="00A87568" w:rsidRDefault="009A18BD">
      <w:pPr>
        <w:pStyle w:val="a4"/>
        <w:jc w:val="center"/>
        <w:rPr>
          <w:rFonts w:ascii="Times New Roman" w:hAnsi="Times New Roman" w:cs="Times New Roman"/>
          <w:b/>
          <w:bCs/>
          <w:color w:val="669933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669933"/>
          <w:sz w:val="40"/>
          <w:szCs w:val="40"/>
        </w:rPr>
        <w:t>Хохлова Ева</w:t>
      </w:r>
    </w:p>
    <w:p w:rsidR="00A87568" w:rsidRDefault="009A18BD">
      <w:pPr>
        <w:pStyle w:val="a4"/>
        <w:jc w:val="center"/>
        <w:rPr>
          <w:rFonts w:ascii="Times New Roman" w:hAnsi="Times New Roman" w:cs="Times New Roman"/>
          <w:b/>
          <w:bCs/>
          <w:color w:val="669933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669933"/>
          <w:sz w:val="40"/>
          <w:szCs w:val="40"/>
        </w:rPr>
        <w:t>Грибанова Анастасия</w:t>
      </w:r>
    </w:p>
    <w:p w:rsidR="00A87568" w:rsidRDefault="009A18BD">
      <w:pPr>
        <w:pStyle w:val="a4"/>
        <w:jc w:val="center"/>
        <w:rPr>
          <w:rFonts w:ascii="Times New Roman" w:hAnsi="Times New Roman" w:cs="Times New Roman"/>
          <w:b/>
          <w:bCs/>
          <w:color w:val="669933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669933"/>
          <w:sz w:val="40"/>
          <w:szCs w:val="40"/>
        </w:rPr>
        <w:t>Неизвестная Мария</w:t>
      </w:r>
    </w:p>
    <w:p w:rsidR="00A87568" w:rsidRDefault="009A18BD">
      <w:pPr>
        <w:pStyle w:val="a4"/>
        <w:jc w:val="center"/>
        <w:rPr>
          <w:rFonts w:ascii="Times New Roman" w:hAnsi="Times New Roman" w:cs="Times New Roman"/>
          <w:b/>
          <w:bCs/>
          <w:color w:val="669933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669933"/>
          <w:sz w:val="40"/>
          <w:szCs w:val="40"/>
        </w:rPr>
        <w:lastRenderedPageBreak/>
        <w:t>Абдулахатова Сара</w:t>
      </w:r>
    </w:p>
    <w:p w:rsidR="00A87568" w:rsidRDefault="009A18BD">
      <w:pPr>
        <w:pStyle w:val="a4"/>
        <w:jc w:val="center"/>
        <w:rPr>
          <w:rFonts w:ascii="Times New Roman" w:hAnsi="Times New Roman" w:cs="Times New Roman"/>
          <w:b/>
          <w:bCs/>
          <w:color w:val="669933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669933"/>
          <w:sz w:val="40"/>
          <w:szCs w:val="40"/>
        </w:rPr>
        <w:t>Прядильщикова Мария</w:t>
      </w:r>
    </w:p>
    <w:p w:rsidR="00A87568" w:rsidRDefault="009A18BD">
      <w:pPr>
        <w:pStyle w:val="a4"/>
        <w:jc w:val="center"/>
        <w:rPr>
          <w:rFonts w:ascii="Times New Roman" w:hAnsi="Times New Roman" w:cs="Times New Roman"/>
          <w:b/>
          <w:bCs/>
          <w:color w:val="669933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669933"/>
          <w:sz w:val="40"/>
          <w:szCs w:val="40"/>
        </w:rPr>
        <w:t>Лебедева Милана</w:t>
      </w:r>
    </w:p>
    <w:p w:rsidR="00A87568" w:rsidRDefault="009A18BD">
      <w:pPr>
        <w:pStyle w:val="a4"/>
        <w:jc w:val="center"/>
        <w:rPr>
          <w:rFonts w:ascii="Times New Roman" w:hAnsi="Times New Roman" w:cs="Times New Roman"/>
          <w:b/>
          <w:bCs/>
          <w:color w:val="669933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669933"/>
          <w:sz w:val="40"/>
          <w:szCs w:val="40"/>
        </w:rPr>
        <w:t>Жбанчиков Захар</w:t>
      </w:r>
    </w:p>
    <w:p w:rsidR="00A87568" w:rsidRDefault="009A18BD">
      <w:pPr>
        <w:pStyle w:val="a4"/>
        <w:jc w:val="center"/>
        <w:rPr>
          <w:rFonts w:ascii="Times New Roman" w:hAnsi="Times New Roman" w:cs="Times New Roman"/>
          <w:b/>
          <w:bCs/>
          <w:color w:val="669933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669933"/>
          <w:sz w:val="40"/>
          <w:szCs w:val="40"/>
        </w:rPr>
        <w:t>Аверина Ева</w:t>
      </w:r>
    </w:p>
    <w:p w:rsidR="00A87568" w:rsidRDefault="009A18BD">
      <w:pPr>
        <w:pStyle w:val="a4"/>
        <w:jc w:val="center"/>
        <w:rPr>
          <w:rFonts w:ascii="Times New Roman" w:hAnsi="Times New Roman" w:cs="Times New Roman"/>
          <w:b/>
          <w:bCs/>
          <w:color w:val="669933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669933"/>
          <w:sz w:val="40"/>
          <w:szCs w:val="40"/>
        </w:rPr>
        <w:t>Лисицын Евгений</w:t>
      </w:r>
    </w:p>
    <w:p w:rsidR="00A87568" w:rsidRDefault="009A18BD">
      <w:pPr>
        <w:pStyle w:val="a4"/>
        <w:jc w:val="center"/>
      </w:pPr>
      <w:r>
        <w:rPr>
          <w:rFonts w:ascii="Times New Roman" w:hAnsi="Times New Roman" w:cs="Times New Roman"/>
          <w:b/>
          <w:bCs/>
          <w:color w:val="669933"/>
          <w:sz w:val="40"/>
          <w:szCs w:val="40"/>
        </w:rPr>
        <w:t>Адаптационный режим пребывания ребенка в ДОЧУ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9A18BD">
        <w:tc>
          <w:tcPr>
            <w:tcW w:w="4677" w:type="dxa"/>
            <w:shd w:val="clear" w:color="auto" w:fill="auto"/>
          </w:tcPr>
          <w:p w:rsidR="00A87568" w:rsidRDefault="009A18BD">
            <w:pPr>
              <w:pStyle w:val="a7"/>
              <w:jc w:val="center"/>
            </w:pPr>
            <w:r>
              <w:t>Временной период.</w:t>
            </w:r>
          </w:p>
        </w:tc>
        <w:tc>
          <w:tcPr>
            <w:tcW w:w="4677" w:type="dxa"/>
            <w:shd w:val="clear" w:color="auto" w:fill="auto"/>
          </w:tcPr>
          <w:p w:rsidR="00A87568" w:rsidRDefault="009A18BD">
            <w:pPr>
              <w:pStyle w:val="a7"/>
              <w:jc w:val="center"/>
            </w:pPr>
            <w:r>
              <w:t>Адаптационные мероприятия.</w:t>
            </w:r>
          </w:p>
        </w:tc>
      </w:tr>
      <w:tr w:rsidR="009A18BD">
        <w:tc>
          <w:tcPr>
            <w:tcW w:w="4677" w:type="dxa"/>
            <w:shd w:val="clear" w:color="auto" w:fill="auto"/>
          </w:tcPr>
          <w:p w:rsidR="00A87568" w:rsidRDefault="009A18BD">
            <w:pPr>
              <w:pStyle w:val="a7"/>
              <w:jc w:val="center"/>
            </w:pPr>
            <w:r>
              <w:t>1 -5 день</w:t>
            </w:r>
          </w:p>
        </w:tc>
        <w:tc>
          <w:tcPr>
            <w:tcW w:w="4677" w:type="dxa"/>
            <w:shd w:val="clear" w:color="auto" w:fill="auto"/>
          </w:tcPr>
          <w:p w:rsidR="00A87568" w:rsidRDefault="009A18BD">
            <w:pPr>
              <w:pStyle w:val="a7"/>
              <w:jc w:val="center"/>
            </w:pPr>
            <w:r>
              <w:t>Пребывание в группе в течении 1 — 3 часов.</w:t>
            </w:r>
          </w:p>
        </w:tc>
      </w:tr>
      <w:tr w:rsidR="009A18BD">
        <w:tc>
          <w:tcPr>
            <w:tcW w:w="4677" w:type="dxa"/>
            <w:shd w:val="clear" w:color="auto" w:fill="auto"/>
          </w:tcPr>
          <w:p w:rsidR="00A87568" w:rsidRDefault="009A18BD">
            <w:pPr>
              <w:pStyle w:val="a7"/>
              <w:jc w:val="center"/>
            </w:pPr>
            <w:r>
              <w:t>6 — 10 день</w:t>
            </w:r>
          </w:p>
        </w:tc>
        <w:tc>
          <w:tcPr>
            <w:tcW w:w="4677" w:type="dxa"/>
            <w:shd w:val="clear" w:color="auto" w:fill="auto"/>
          </w:tcPr>
          <w:p w:rsidR="00A87568" w:rsidRDefault="009A18BD">
            <w:pPr>
              <w:pStyle w:val="a7"/>
              <w:jc w:val="center"/>
            </w:pPr>
            <w:r>
              <w:t>Пребывание в группе до обеда с выходом на прогулку.</w:t>
            </w:r>
          </w:p>
        </w:tc>
      </w:tr>
      <w:tr w:rsidR="009A18BD">
        <w:tc>
          <w:tcPr>
            <w:tcW w:w="4677" w:type="dxa"/>
            <w:shd w:val="clear" w:color="auto" w:fill="auto"/>
          </w:tcPr>
          <w:p w:rsidR="00A87568" w:rsidRDefault="009A18BD">
            <w:pPr>
              <w:pStyle w:val="a7"/>
              <w:jc w:val="center"/>
            </w:pPr>
            <w:r>
              <w:t>11 -15 день</w:t>
            </w:r>
          </w:p>
        </w:tc>
        <w:tc>
          <w:tcPr>
            <w:tcW w:w="4677" w:type="dxa"/>
            <w:shd w:val="clear" w:color="auto" w:fill="auto"/>
          </w:tcPr>
          <w:p w:rsidR="00A87568" w:rsidRDefault="009A18BD">
            <w:pPr>
              <w:pStyle w:val="a7"/>
              <w:jc w:val="center"/>
            </w:pPr>
            <w:r>
              <w:t>Пребывание в группе в течение 1 половины дня с питанием.</w:t>
            </w:r>
          </w:p>
        </w:tc>
      </w:tr>
      <w:tr w:rsidR="009A18BD">
        <w:tc>
          <w:tcPr>
            <w:tcW w:w="4677" w:type="dxa"/>
            <w:shd w:val="clear" w:color="auto" w:fill="auto"/>
          </w:tcPr>
          <w:p w:rsidR="00A87568" w:rsidRDefault="009A18BD">
            <w:pPr>
              <w:pStyle w:val="a7"/>
              <w:jc w:val="center"/>
            </w:pPr>
            <w:r>
              <w:t>15 — 20 день</w:t>
            </w:r>
          </w:p>
        </w:tc>
        <w:tc>
          <w:tcPr>
            <w:tcW w:w="4677" w:type="dxa"/>
            <w:shd w:val="clear" w:color="auto" w:fill="auto"/>
          </w:tcPr>
          <w:p w:rsidR="00A87568" w:rsidRDefault="009A18BD">
            <w:pPr>
              <w:pStyle w:val="a7"/>
              <w:jc w:val="center"/>
            </w:pPr>
            <w:r>
              <w:t>Пребывание в группе с питание и сном (уход домой после сна и полдника).</w:t>
            </w:r>
          </w:p>
        </w:tc>
      </w:tr>
      <w:tr w:rsidR="009A18BD">
        <w:tc>
          <w:tcPr>
            <w:tcW w:w="4677" w:type="dxa"/>
            <w:shd w:val="clear" w:color="auto" w:fill="auto"/>
          </w:tcPr>
          <w:p w:rsidR="00A87568" w:rsidRDefault="009A18BD">
            <w:pPr>
              <w:pStyle w:val="a7"/>
              <w:jc w:val="center"/>
            </w:pPr>
            <w:r>
              <w:t>20 — 25 день</w:t>
            </w:r>
          </w:p>
        </w:tc>
        <w:tc>
          <w:tcPr>
            <w:tcW w:w="4677" w:type="dxa"/>
            <w:shd w:val="clear" w:color="auto" w:fill="auto"/>
          </w:tcPr>
          <w:p w:rsidR="00A87568" w:rsidRDefault="009A18BD">
            <w:pPr>
              <w:pStyle w:val="a7"/>
              <w:jc w:val="center"/>
            </w:pPr>
            <w:r>
              <w:t>Пребывание в группе полный день.</w:t>
            </w:r>
          </w:p>
        </w:tc>
      </w:tr>
    </w:tbl>
    <w:p w:rsidR="00A87568" w:rsidRDefault="009A18BD">
      <w:pPr>
        <w:pStyle w:val="a4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251676672" behindDoc="0" locked="0" layoutInCell="1" allowOverlap="1">
            <wp:simplePos x="0" y="0"/>
            <wp:positionH relativeFrom="column">
              <wp:posOffset>1097280</wp:posOffset>
            </wp:positionH>
            <wp:positionV relativeFrom="paragraph">
              <wp:posOffset>90170</wp:posOffset>
            </wp:positionV>
            <wp:extent cx="3973195" cy="5168265"/>
            <wp:effectExtent l="0" t="0" r="0" b="0"/>
            <wp:wrapSquare wrapText="largest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195" cy="5168265"/>
                    </a:xfrm>
                    <a:prstGeom prst="rect">
                      <a:avLst/>
                    </a:prstGeom>
                    <a:blipFill dpi="0" rotWithShape="0">
                      <a:blip r:embed="rId7"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568" w:rsidRDefault="00A87568">
      <w:pPr>
        <w:pStyle w:val="a4"/>
        <w:jc w:val="center"/>
      </w:pPr>
    </w:p>
    <w:p w:rsidR="00A87568" w:rsidRDefault="00A87568">
      <w:pPr>
        <w:pStyle w:val="a4"/>
        <w:jc w:val="center"/>
      </w:pPr>
    </w:p>
    <w:p w:rsidR="00A87568" w:rsidRDefault="00A87568">
      <w:pPr>
        <w:pStyle w:val="a4"/>
        <w:jc w:val="center"/>
      </w:pPr>
    </w:p>
    <w:p w:rsidR="00A87568" w:rsidRDefault="00A87568">
      <w:pPr>
        <w:pStyle w:val="a4"/>
        <w:jc w:val="center"/>
      </w:pPr>
    </w:p>
    <w:p w:rsidR="00A87568" w:rsidRDefault="00A87568">
      <w:pPr>
        <w:pStyle w:val="a4"/>
        <w:jc w:val="center"/>
      </w:pPr>
    </w:p>
    <w:p w:rsidR="00A87568" w:rsidRDefault="00A87568">
      <w:pPr>
        <w:pStyle w:val="a4"/>
        <w:jc w:val="center"/>
      </w:pPr>
    </w:p>
    <w:p w:rsidR="00A87568" w:rsidRDefault="00A87568">
      <w:pPr>
        <w:pStyle w:val="a4"/>
        <w:jc w:val="center"/>
      </w:pPr>
    </w:p>
    <w:p w:rsidR="00A87568" w:rsidRDefault="00A87568">
      <w:pPr>
        <w:pStyle w:val="a4"/>
        <w:jc w:val="center"/>
      </w:pPr>
    </w:p>
    <w:p w:rsidR="00A87568" w:rsidRDefault="00A87568">
      <w:pPr>
        <w:pStyle w:val="a4"/>
        <w:jc w:val="center"/>
      </w:pPr>
    </w:p>
    <w:p w:rsidR="00A87568" w:rsidRDefault="00A87568">
      <w:pPr>
        <w:pStyle w:val="a4"/>
        <w:jc w:val="center"/>
      </w:pPr>
    </w:p>
    <w:p w:rsidR="00A87568" w:rsidRDefault="00A87568">
      <w:pPr>
        <w:pStyle w:val="a4"/>
        <w:jc w:val="center"/>
      </w:pPr>
    </w:p>
    <w:p w:rsidR="00A87568" w:rsidRDefault="00A87568">
      <w:pPr>
        <w:pStyle w:val="a4"/>
        <w:jc w:val="center"/>
      </w:pPr>
    </w:p>
    <w:p w:rsidR="00A87568" w:rsidRDefault="00A87568">
      <w:pPr>
        <w:pStyle w:val="a4"/>
        <w:jc w:val="center"/>
      </w:pPr>
    </w:p>
    <w:p w:rsidR="00A87568" w:rsidRDefault="00A87568">
      <w:pPr>
        <w:pStyle w:val="a4"/>
        <w:jc w:val="center"/>
      </w:pPr>
    </w:p>
    <w:p w:rsidR="00A87568" w:rsidRDefault="00A87568">
      <w:pPr>
        <w:pStyle w:val="a4"/>
        <w:jc w:val="center"/>
      </w:pPr>
    </w:p>
    <w:p w:rsidR="00A87568" w:rsidRDefault="00A87568">
      <w:pPr>
        <w:pStyle w:val="a4"/>
        <w:jc w:val="center"/>
      </w:pPr>
    </w:p>
    <w:p w:rsidR="00A87568" w:rsidRDefault="00A87568">
      <w:pPr>
        <w:pStyle w:val="a4"/>
        <w:jc w:val="center"/>
      </w:pPr>
    </w:p>
    <w:p w:rsidR="00A87568" w:rsidRDefault="009A18BD">
      <w:pPr>
        <w:pStyle w:val="a4"/>
        <w:jc w:val="center"/>
        <w:rPr>
          <w:rFonts w:ascii="Times New Roman" w:hAnsi="Times New Roman" w:cs="Times New Roman"/>
          <w:b/>
          <w:bCs/>
          <w:color w:val="669933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669933"/>
          <w:sz w:val="40"/>
          <w:szCs w:val="40"/>
        </w:rPr>
        <w:t>Возрастные особенности детей раннего </w:t>
      </w:r>
    </w:p>
    <w:p w:rsidR="00A87568" w:rsidRDefault="009A18BD">
      <w:pPr>
        <w:pStyle w:val="a4"/>
        <w:jc w:val="center"/>
        <w:rPr>
          <w:rFonts w:ascii="Times New Roman" w:hAnsi="Times New Roman" w:cs="Times New Roman"/>
          <w:b/>
          <w:bCs/>
          <w:color w:val="669933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669933"/>
          <w:sz w:val="40"/>
          <w:szCs w:val="40"/>
        </w:rPr>
        <w:t>дошкольного возраста (от 1,5 до 3 лет).</w:t>
      </w:r>
    </w:p>
    <w:p w:rsidR="00A87568" w:rsidRDefault="00A87568">
      <w:pPr>
        <w:pStyle w:val="a4"/>
        <w:jc w:val="center"/>
        <w:rPr>
          <w:rFonts w:ascii="Times New Roman" w:hAnsi="Times New Roman" w:cs="Times New Roman"/>
          <w:b/>
          <w:bCs/>
          <w:color w:val="669933"/>
          <w:sz w:val="40"/>
          <w:szCs w:val="40"/>
        </w:rPr>
      </w:pPr>
    </w:p>
    <w:p w:rsidR="00A87568" w:rsidRDefault="009A18BD">
      <w:pPr>
        <w:pStyle w:val="a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7360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147320</wp:posOffset>
            </wp:positionV>
            <wp:extent cx="3751580" cy="2929890"/>
            <wp:effectExtent l="0" t="0" r="0" b="0"/>
            <wp:wrapSquare wrapText="largest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580" cy="2929890"/>
                    </a:xfrm>
                    <a:prstGeom prst="rect">
                      <a:avLst/>
                    </a:prstGeom>
                    <a:blipFill dpi="0" rotWithShape="0">
                      <a:blip r:embed="rId7"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568" w:rsidRDefault="00A87568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87568" w:rsidRDefault="00A87568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87568" w:rsidRDefault="00A87568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87568" w:rsidRDefault="00A87568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87568" w:rsidRDefault="00A87568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87568" w:rsidRDefault="00A87568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87568" w:rsidRDefault="00A87568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87568" w:rsidRDefault="00A87568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87568" w:rsidRDefault="00A87568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87568" w:rsidRDefault="00A87568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87568" w:rsidRDefault="009A18BD">
      <w:pPr>
        <w:pStyle w:val="a4"/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Раннее детство - особый период становления органов и систем и прежде всего функций мозга. Доказано, что функции коры головного мозга не фиксированы наследственно, они развиваются в результате взаимодействия организма с окружающей средой. В этот период наблюдается максимальный темп формирования предпосылок, обуславливающих все дальнейшее развитие организма, поэтому важно своевременно закладывать основы полноценного развития и здоровья ребенка. Ни в каком периоде детства не наблюдается такого быстрого увеличения  массы и длины тела, развития всех функций мозга. В этом возрасте ребенок при помощи взрослого усваивает основные способы использования предметов. У него начинает активно развиваться предметная деятельность.  Продолжается развитие всех органов и физиологических систем, совершенствуются их функции. Ребенок становится более подвижным и самостоятельным (позиция «Я сам»). Это требует от взрослого особого внимания к обеспечению его безопасности. Расширяется круг общения за счет менее знакомых взрослых и сверстников. Общение, овладение предметными действиями приводит ребенка к активному освоению языка, подготавливает его к игре. Под влиянием предметной деятельности, общения и игры в раннем возрасте развиваются восприятие, мышление, память и другие познавательные процессы. 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     Главные цели взрослого в отношении ребенка раннего возраста: 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- организовывать предметную деятельность; 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- обеспечивать полноценное физическое, в том числе двигательное развитие;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- формировать речь. 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     Ведущая деятельность - предметная 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 xml:space="preserve">     Действуя с предметами, ребенок второго - третьего года жизни открывает для себя их физические (величину, форму, цвет) и динамические свойства, пространственные отношения (близко, далеко), разделение целого на части и составление целого из частей (разбирает и собирает пирамидку, матрешку). Однако сколько бы ребенок ни действовал с предметами, он самостоятельно никогда не откроет общественно выработанных способов их употребления: ложкой едят, мешают кашу, полотенцем вытирают руки, карандашом рисуют и т.д. Назначение предмета, способ его употребления открывает ребенку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взрослый.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     К концу второго - началу третьего года жизни у ребенка на основании повседневной практики действий с игрушками и бытовыми предметами складываются представления об их функциональном назначении, но он еще не вполне владеет способами действий с ними. 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     Постепенно ребенок начинает сравнивать свои действия с действиями взрослого. 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     В специальных обучающих играх-занятиях ребенок осваивает систему орудийных действий. Например, достает сачком шарик из воды или тянет за веревочку, чтобы придвинуть к себе машинку. Подобные игры имеют чрезвычайно важное значение для осознания ребенком общего принципа предметного опосредования. Чтобы дети осваивали перенос способа действия в другие ситуации и на другие предметы, можно использовать сюжетное конструирование.  Для этой цели хороши различные строительные наборы и простые конструкторы при условии, если детям одновременно дают сюжетные фигурки, само-масштабные с постройками из деталей конструктора. 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     Полезны совместные со взрослым сюжетно-дидактические игры, инсценировки, прослушивание сказок. Воспитатель показывает детям картинки, слайды, мультфильмы, водит их на тематические прогулки, что обогащает содержание игр. 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     Под влиянием предметной деятельности как ведущей в этом возрасте развиваются не только игра, но и другие виды деятельности: сюжетное конструирование, рисование, элементарное самообслуживание и др. 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     Развитие предметной деятельности подготавливает ребенка к игре. Он хочет все делать сам - в своей самостоятельной сюжетно - отобразительной  игре воспроизводит с помощью предметов-заместителей (кубиков, палочек и игрушек) отдельные простые события повседневной жизни; много и разнообразно играет. 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     Вместе со взрослым ребенок участвует в несложных обучающих и подвижных играх, которые, в свою очередь, обогащают его самостоятельную  сюжетно - отобразительную игру. 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     К концу раннего возраста возникают предпосылки развития ролевой игры.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     Ребенок уже многое знает и умеет, хочет быть не просто «повелителем» вещей, но и «распорядителем» отношений, т .е. взять на себя роль другого человека, персонажа сказки. 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     В игре впервые проявляется инициатива ребенка в постановке и решении игровой задачи, а это является признаком творческого начала в его деятельности. 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            Базисные характеристики личности к концу возрастного периода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      Компетентность. К 3 годам ребенок достигает определенного уровня социальной компетентности: он проявляет интерес к другому человеку, испытывает доверие к нему, стремится к общению и взаимодействию со взрослыми и сверстниками. для налаживания контактов с другими людьми использует речевые и не речевые способы общения. Осознает свою половую принадлежность. 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 xml:space="preserve">     Интеллектуальная компетентность выражается прежде всего в том, что ребенок активно интересуется окружающим миром, задает вопросы, использует по назначению некоторые бытовые предметы, игрушки, предметы-заместители и словесные обозначения объектов в быту, игре и общении. В практической деятельности учитывает свойства предметов (цвет, форму, величину, фактуру, строение) и их назначение, много и активно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экспериментирует, наблюдает. 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     Овладевает родным языком, пользуясь основными грамматическими категориями и словарем разговорной речи. 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     В плане физического развития компетентность трехлетнего ребенка проявляется в том, что он владеет основными жизненно важными движениями (ходьба, бег, лазанье, действия с предметами), элементарными гигиеническими навыками и навыками самообслуживания. 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      Эмоциональность. Ребенок испытывает повышенную потребность в эмоциональном контакте со взрослыми, ярко выражает свои чувства - радость, огорчение, страх, удивление, удовольствие и др. 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      Инициативность. Проявляется во всех сферах жизнедеятельности: общении в практической предметной деятельности, самодеятельных сюжетно - отобразительных играх. Все это составляет основу развития у ребенка креативности (способности к творчеству). 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      Самостоятельность. Фундаментальная характеристика ребенка 3 лет («-Я сам», -Я могу»). Он активно заявляет о своем желании быть как взрослые (самому есть, одеваться), включаться в настоящие дела (мыть ПОСУДУ, стирать, делать покупки и т.д.).  Поскольку словесные предупреждения ребенок часто не учитывает, взрослому необходимо предвидеть опасность и заранее ее устранять (убирать бьющиеся или колющие предметы, закрывать дверцы шкафов и пр.). </w:t>
      </w:r>
    </w:p>
    <w:p w:rsidR="00A87568" w:rsidRDefault="009A18BD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  <w:r>
        <w:rPr>
          <w:noProof/>
          <w:lang w:eastAsia="ru-RU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column">
              <wp:posOffset>207645</wp:posOffset>
            </wp:positionH>
            <wp:positionV relativeFrom="paragraph">
              <wp:posOffset>179705</wp:posOffset>
            </wp:positionV>
            <wp:extent cx="5351780" cy="2740025"/>
            <wp:effectExtent l="0" t="0" r="0" b="0"/>
            <wp:wrapSquare wrapText="largest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780" cy="2740025"/>
                    </a:xfrm>
                    <a:prstGeom prst="rect">
                      <a:avLst/>
                    </a:prstGeom>
                    <a:blipFill dpi="0" rotWithShape="0">
                      <a:blip r:embed="rId7"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507537" w:rsidRDefault="00507537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507537" w:rsidRDefault="00507537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9A18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8000"/>
          <w:sz w:val="56"/>
          <w:szCs w:val="56"/>
        </w:rPr>
        <w:lastRenderedPageBreak/>
        <w:t>Раздевалка</w:t>
      </w:r>
    </w:p>
    <w:p w:rsidR="00A87568" w:rsidRDefault="009A18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A87568" w:rsidRDefault="009A18BD">
      <w:pPr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навыков самообслуживания, умения одеваться и раздеваться, застегивать и расстегивать пуговицы;</w:t>
      </w:r>
    </w:p>
    <w:p w:rsidR="00A87568" w:rsidRDefault="009A18BD">
      <w:pPr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к процессу воспитательной работы  родителей, создание содружества педагогов и родителей.</w:t>
      </w:r>
    </w:p>
    <w:p w:rsidR="00A87568" w:rsidRDefault="009A18BD">
      <w:pPr>
        <w:numPr>
          <w:ilvl w:val="1"/>
          <w:numId w:val="17"/>
        </w:numPr>
        <w:tabs>
          <w:tab w:val="left" w:pos="741"/>
        </w:tabs>
        <w:ind w:left="7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Информационный стенд для родителей;</w:t>
      </w:r>
    </w:p>
    <w:p w:rsidR="00A87568" w:rsidRDefault="009A18BD">
      <w:pPr>
        <w:numPr>
          <w:ilvl w:val="1"/>
          <w:numId w:val="17"/>
        </w:numPr>
        <w:tabs>
          <w:tab w:val="left" w:pos="741"/>
        </w:tabs>
        <w:ind w:left="7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Стенд «Наше творчество»;</w:t>
      </w:r>
    </w:p>
    <w:p w:rsidR="00A87568" w:rsidRDefault="009A18BD">
      <w:pPr>
        <w:numPr>
          <w:ilvl w:val="1"/>
          <w:numId w:val="17"/>
        </w:numPr>
        <w:tabs>
          <w:tab w:val="left" w:pos="741"/>
        </w:tabs>
        <w:ind w:left="7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Индивидуальные шкафы для раздевания;                     </w:t>
      </w:r>
    </w:p>
    <w:p w:rsidR="00A87568" w:rsidRDefault="009A18BD">
      <w:pPr>
        <w:numPr>
          <w:ilvl w:val="1"/>
          <w:numId w:val="17"/>
        </w:numPr>
        <w:tabs>
          <w:tab w:val="left" w:pos="741"/>
        </w:tabs>
        <w:ind w:left="741"/>
      </w:pPr>
      <w:r>
        <w:rPr>
          <w:rFonts w:ascii="Times New Roman" w:hAnsi="Times New Roman" w:cs="Times New Roman"/>
          <w:sz w:val="28"/>
          <w:szCs w:val="28"/>
        </w:rPr>
        <w:t>Папки передвижки;</w:t>
      </w:r>
    </w:p>
    <w:p w:rsidR="00A87568" w:rsidRDefault="009A18BD">
      <w:pPr>
        <w:tabs>
          <w:tab w:val="left" w:pos="741"/>
        </w:tabs>
        <w:ind w:left="381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column">
              <wp:posOffset>282575</wp:posOffset>
            </wp:positionH>
            <wp:positionV relativeFrom="paragraph">
              <wp:posOffset>538480</wp:posOffset>
            </wp:positionV>
            <wp:extent cx="5461635" cy="4095115"/>
            <wp:effectExtent l="0" t="0" r="0" b="0"/>
            <wp:wrapSquare wrapText="largest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635" cy="4095115"/>
                    </a:xfrm>
                    <a:prstGeom prst="rect">
                      <a:avLst/>
                    </a:prstGeom>
                    <a:blipFill dpi="0" rotWithShape="0">
                      <a:blip r:embed="rId7"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568" w:rsidRDefault="009A18BD"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A87568" w:rsidRDefault="00A87568"/>
    <w:p w:rsidR="00A87568" w:rsidRDefault="00A87568"/>
    <w:p w:rsidR="00A87568" w:rsidRDefault="00A87568">
      <w:pPr>
        <w:rPr>
          <w:rFonts w:ascii="Times New Roman" w:hAnsi="Times New Roman" w:cs="Times New Roman"/>
          <w:b/>
          <w:color w:val="008000"/>
          <w:sz w:val="32"/>
          <w:szCs w:val="32"/>
        </w:rPr>
      </w:pPr>
    </w:p>
    <w:p w:rsidR="00A87568" w:rsidRDefault="00A87568">
      <w:pPr>
        <w:rPr>
          <w:rFonts w:ascii="Times New Roman" w:hAnsi="Times New Roman" w:cs="Times New Roman"/>
          <w:b/>
          <w:color w:val="008000"/>
          <w:sz w:val="32"/>
          <w:szCs w:val="32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9A18BD">
      <w:pPr>
        <w:jc w:val="center"/>
        <w:rPr>
          <w:rFonts w:ascii="Times New Roman" w:hAnsi="Times New Roman" w:cs="Times New Roman"/>
          <w:b/>
          <w:color w:val="008000"/>
          <w:sz w:val="28"/>
          <w:szCs w:val="28"/>
        </w:rPr>
      </w:pPr>
      <w:r>
        <w:rPr>
          <w:rFonts w:ascii="Times New Roman" w:hAnsi="Times New Roman" w:cs="Times New Roman"/>
          <w:b/>
          <w:color w:val="008000"/>
          <w:sz w:val="56"/>
          <w:szCs w:val="56"/>
        </w:rPr>
        <w:lastRenderedPageBreak/>
        <w:t>Туалетная комната</w:t>
      </w: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28"/>
          <w:szCs w:val="28"/>
        </w:rPr>
      </w:pPr>
    </w:p>
    <w:p w:rsidR="00A87568" w:rsidRDefault="009A18BD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Традиционная обстановка;</w:t>
      </w:r>
    </w:p>
    <w:p w:rsidR="00A87568" w:rsidRDefault="009A18BD">
      <w:pPr>
        <w:numPr>
          <w:ilvl w:val="0"/>
          <w:numId w:val="9"/>
        </w:numPr>
      </w:pPr>
      <w:r>
        <w:rPr>
          <w:rFonts w:ascii="Times New Roman" w:hAnsi="Times New Roman" w:cs="Times New Roman"/>
          <w:sz w:val="28"/>
          <w:szCs w:val="28"/>
        </w:rPr>
        <w:t>Алгоритм умывания.</w:t>
      </w:r>
    </w:p>
    <w:p w:rsidR="00A87568" w:rsidRDefault="009A18BD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anchor distT="0" distB="0" distL="0" distR="0" simplePos="0" relativeHeight="251637760" behindDoc="0" locked="0" layoutInCell="1" allowOverlap="1">
            <wp:simplePos x="0" y="0"/>
            <wp:positionH relativeFrom="column">
              <wp:posOffset>198755</wp:posOffset>
            </wp:positionH>
            <wp:positionV relativeFrom="paragraph">
              <wp:posOffset>167640</wp:posOffset>
            </wp:positionV>
            <wp:extent cx="3611880" cy="2707005"/>
            <wp:effectExtent l="0" t="0" r="0" b="0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80" cy="2707005"/>
                    </a:xfrm>
                    <a:prstGeom prst="rect">
                      <a:avLst/>
                    </a:prstGeom>
                    <a:blipFill dpi="0" rotWithShape="0">
                      <a:blip r:embed="rId7"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568" w:rsidRDefault="009A18BD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</w:t>
      </w:r>
    </w:p>
    <w:p w:rsidR="00A87568" w:rsidRDefault="00A87568">
      <w:pPr>
        <w:rPr>
          <w:rFonts w:ascii="Times New Roman" w:hAnsi="Times New Roman" w:cs="Times New Roman"/>
          <w:sz w:val="40"/>
          <w:szCs w:val="40"/>
        </w:rPr>
      </w:pPr>
    </w:p>
    <w:p w:rsidR="00A87568" w:rsidRDefault="00A87568">
      <w:pPr>
        <w:rPr>
          <w:rFonts w:ascii="Times New Roman" w:hAnsi="Times New Roman" w:cs="Times New Roman"/>
          <w:sz w:val="40"/>
          <w:szCs w:val="40"/>
        </w:rPr>
      </w:pPr>
    </w:p>
    <w:p w:rsidR="00A87568" w:rsidRDefault="00A87568">
      <w:pPr>
        <w:rPr>
          <w:rFonts w:ascii="Times New Roman" w:hAnsi="Times New Roman" w:cs="Times New Roman"/>
          <w:sz w:val="40"/>
          <w:szCs w:val="40"/>
        </w:rPr>
      </w:pPr>
    </w:p>
    <w:p w:rsidR="00A87568" w:rsidRDefault="00A87568">
      <w:pPr>
        <w:rPr>
          <w:rFonts w:ascii="Times New Roman" w:hAnsi="Times New Roman" w:cs="Times New Roman"/>
          <w:sz w:val="40"/>
          <w:szCs w:val="40"/>
        </w:rPr>
      </w:pPr>
    </w:p>
    <w:p w:rsidR="00A87568" w:rsidRDefault="00A87568">
      <w:pPr>
        <w:rPr>
          <w:rFonts w:ascii="Times New Roman" w:hAnsi="Times New Roman" w:cs="Times New Roman"/>
          <w:sz w:val="40"/>
          <w:szCs w:val="40"/>
        </w:rPr>
      </w:pPr>
    </w:p>
    <w:p w:rsidR="00A87568" w:rsidRDefault="009A18BD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anchor distT="0" distB="0" distL="0" distR="0" simplePos="0" relativeHeight="251640832" behindDoc="0" locked="0" layoutInCell="1" allowOverlap="1">
            <wp:simplePos x="0" y="0"/>
            <wp:positionH relativeFrom="column">
              <wp:posOffset>3154045</wp:posOffset>
            </wp:positionH>
            <wp:positionV relativeFrom="paragraph">
              <wp:posOffset>361950</wp:posOffset>
            </wp:positionV>
            <wp:extent cx="2730500" cy="3641725"/>
            <wp:effectExtent l="0" t="0" r="0" b="0"/>
            <wp:wrapSquare wrapText="largest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3641725"/>
                    </a:xfrm>
                    <a:prstGeom prst="rect">
                      <a:avLst/>
                    </a:prstGeom>
                    <a:blipFill dpi="0" rotWithShape="0">
                      <a:blip r:embed="rId7"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568" w:rsidRDefault="009A18BD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anchor distT="0" distB="0" distL="0" distR="0" simplePos="0" relativeHeight="251638784" behindDoc="0" locked="0" layoutInCell="1" allowOverlap="1">
            <wp:simplePos x="0" y="0"/>
            <wp:positionH relativeFrom="column">
              <wp:posOffset>138430</wp:posOffset>
            </wp:positionH>
            <wp:positionV relativeFrom="paragraph">
              <wp:posOffset>807720</wp:posOffset>
            </wp:positionV>
            <wp:extent cx="2986405" cy="2238375"/>
            <wp:effectExtent l="0" t="0" r="0" b="0"/>
            <wp:wrapSquare wrapText="larges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405" cy="2238375"/>
                    </a:xfrm>
                    <a:prstGeom prst="rect">
                      <a:avLst/>
                    </a:prstGeom>
                    <a:blipFill dpi="0" rotWithShape="0">
                      <a:blip r:embed="rId7"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568" w:rsidRDefault="00A87568">
      <w:pPr>
        <w:rPr>
          <w:rFonts w:ascii="Times New Roman" w:hAnsi="Times New Roman" w:cs="Times New Roman"/>
          <w:sz w:val="40"/>
          <w:szCs w:val="40"/>
        </w:rPr>
      </w:pPr>
    </w:p>
    <w:p w:rsidR="00A87568" w:rsidRDefault="00A87568"/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  <w:lang w:eastAsia="ru-RU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  <w:lang w:eastAsia="ru-RU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  <w:lang w:eastAsia="ru-RU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  <w:lang w:eastAsia="ru-RU"/>
        </w:rPr>
      </w:pPr>
    </w:p>
    <w:p w:rsidR="00A87568" w:rsidRDefault="009A18BD">
      <w:pPr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8000"/>
          <w:sz w:val="56"/>
          <w:szCs w:val="56"/>
          <w:lang w:eastAsia="ru-RU"/>
        </w:rPr>
        <w:t>Музыкальный уголок</w:t>
      </w:r>
    </w:p>
    <w:p w:rsidR="00A87568" w:rsidRDefault="009A18BD">
      <w:pPr>
        <w:pStyle w:val="c1"/>
        <w:spacing w:before="0" w:after="0" w:line="360" w:lineRule="auto"/>
        <w:rPr>
          <w:rStyle w:val="c3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Цели:</w:t>
      </w:r>
    </w:p>
    <w:p w:rsidR="00A87568" w:rsidRDefault="009A18BD">
      <w:pPr>
        <w:pStyle w:val="c1"/>
        <w:numPr>
          <w:ilvl w:val="0"/>
          <w:numId w:val="16"/>
        </w:numPr>
        <w:spacing w:before="0" w:after="0" w:line="360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Развитие слухового восприятия и внимания;</w:t>
      </w:r>
    </w:p>
    <w:p w:rsidR="00A87568" w:rsidRDefault="009A18BD">
      <w:pPr>
        <w:pStyle w:val="c1"/>
        <w:numPr>
          <w:ilvl w:val="0"/>
          <w:numId w:val="16"/>
        </w:numPr>
        <w:spacing w:before="0" w:after="0" w:line="360" w:lineRule="auto"/>
      </w:pPr>
      <w:r>
        <w:rPr>
          <w:rStyle w:val="c3"/>
          <w:color w:val="000000"/>
          <w:sz w:val="28"/>
          <w:szCs w:val="28"/>
        </w:rPr>
        <w:t>Формирование исполнительских навыков.</w:t>
      </w:r>
    </w:p>
    <w:p w:rsidR="00A87568" w:rsidRDefault="00A87568">
      <w:pPr>
        <w:pStyle w:val="c1"/>
        <w:spacing w:before="0" w:after="0" w:line="270" w:lineRule="atLeast"/>
      </w:pPr>
    </w:p>
    <w:p w:rsidR="00A87568" w:rsidRDefault="009A18BD">
      <w:pPr>
        <w:pStyle w:val="12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Звучащие инструменты: металлофон, барабан, погремушки, бубен, дудки, трещотки, музыкальные игрушки, синтезатор;</w:t>
      </w:r>
    </w:p>
    <w:p w:rsidR="00A87568" w:rsidRDefault="009A18BD">
      <w:pPr>
        <w:pStyle w:val="12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Магнитофон;</w:t>
      </w:r>
    </w:p>
    <w:p w:rsidR="00A87568" w:rsidRDefault="00A87568">
      <w:pPr>
        <w:pStyle w:val="12"/>
        <w:spacing w:line="36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7568" w:rsidRDefault="009A18BD">
      <w:pPr>
        <w:pStyle w:val="12"/>
        <w:spacing w:line="360" w:lineRule="auto"/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251639808" behindDoc="0" locked="0" layoutInCell="1" allowOverlap="1">
            <wp:simplePos x="0" y="0"/>
            <wp:positionH relativeFrom="column">
              <wp:posOffset>287655</wp:posOffset>
            </wp:positionH>
            <wp:positionV relativeFrom="paragraph">
              <wp:posOffset>234315</wp:posOffset>
            </wp:positionV>
            <wp:extent cx="2465070" cy="1847850"/>
            <wp:effectExtent l="0" t="0" r="0" b="0"/>
            <wp:wrapSquare wrapText="largest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1847850"/>
                    </a:xfrm>
                    <a:prstGeom prst="rect">
                      <a:avLst/>
                    </a:prstGeom>
                    <a:blipFill dpi="0" rotWithShape="0">
                      <a:blip r:embed="rId7"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41856" behindDoc="0" locked="0" layoutInCell="1" allowOverlap="1">
            <wp:simplePos x="0" y="0"/>
            <wp:positionH relativeFrom="column">
              <wp:posOffset>2860040</wp:posOffset>
            </wp:positionH>
            <wp:positionV relativeFrom="paragraph">
              <wp:posOffset>373380</wp:posOffset>
            </wp:positionV>
            <wp:extent cx="2948305" cy="2209800"/>
            <wp:effectExtent l="0" t="0" r="0" b="0"/>
            <wp:wrapSquare wrapText="largest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05" cy="2209800"/>
                    </a:xfrm>
                    <a:prstGeom prst="rect">
                      <a:avLst/>
                    </a:prstGeom>
                    <a:blipFill dpi="0" rotWithShape="0">
                      <a:blip r:embed="rId7"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568" w:rsidRDefault="009A18BD">
      <w:pPr>
        <w:pStyle w:val="12"/>
        <w:ind w:left="0"/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</w:t>
      </w:r>
    </w:p>
    <w:p w:rsidR="00A87568" w:rsidRDefault="00A87568"/>
    <w:p w:rsidR="00A87568" w:rsidRDefault="00A87568"/>
    <w:p w:rsidR="00A87568" w:rsidRDefault="00A87568">
      <w:pPr>
        <w:jc w:val="center"/>
      </w:pPr>
    </w:p>
    <w:p w:rsidR="00A87568" w:rsidRDefault="00A87568">
      <w:pPr>
        <w:jc w:val="center"/>
      </w:pPr>
    </w:p>
    <w:p w:rsidR="00A87568" w:rsidRDefault="00A87568">
      <w:pPr>
        <w:jc w:val="center"/>
      </w:pPr>
    </w:p>
    <w:p w:rsidR="00A87568" w:rsidRDefault="00A87568">
      <w:pPr>
        <w:jc w:val="center"/>
      </w:pPr>
    </w:p>
    <w:p w:rsidR="00A87568" w:rsidRDefault="00A87568">
      <w:pPr>
        <w:jc w:val="center"/>
      </w:pPr>
    </w:p>
    <w:p w:rsidR="00A87568" w:rsidRDefault="009A18BD">
      <w:pPr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251642880" behindDoc="0" locked="0" layoutInCell="1" allowOverlap="1">
            <wp:simplePos x="0" y="0"/>
            <wp:positionH relativeFrom="column">
              <wp:posOffset>656590</wp:posOffset>
            </wp:positionH>
            <wp:positionV relativeFrom="paragraph">
              <wp:posOffset>244475</wp:posOffset>
            </wp:positionV>
            <wp:extent cx="3841115" cy="2879725"/>
            <wp:effectExtent l="0" t="0" r="0" b="0"/>
            <wp:wrapSquare wrapText="largest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115" cy="2879725"/>
                    </a:xfrm>
                    <a:prstGeom prst="rect">
                      <a:avLst/>
                    </a:prstGeom>
                    <a:blipFill dpi="0" rotWithShape="0">
                      <a:blip r:embed="rId7"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568" w:rsidRDefault="00A87568">
      <w:pPr>
        <w:jc w:val="center"/>
      </w:pPr>
    </w:p>
    <w:p w:rsidR="00A87568" w:rsidRDefault="00A87568">
      <w:pPr>
        <w:jc w:val="center"/>
      </w:pPr>
    </w:p>
    <w:p w:rsidR="00A87568" w:rsidRDefault="00A87568">
      <w:pPr>
        <w:jc w:val="center"/>
      </w:pPr>
    </w:p>
    <w:p w:rsidR="00A87568" w:rsidRDefault="00A87568">
      <w:pPr>
        <w:jc w:val="center"/>
      </w:pPr>
    </w:p>
    <w:p w:rsidR="00A87568" w:rsidRDefault="00A87568">
      <w:pPr>
        <w:jc w:val="center"/>
      </w:pPr>
    </w:p>
    <w:p w:rsidR="00A87568" w:rsidRDefault="00A87568">
      <w:pPr>
        <w:jc w:val="center"/>
      </w:pPr>
    </w:p>
    <w:p w:rsidR="00A87568" w:rsidRDefault="00A87568">
      <w:pPr>
        <w:jc w:val="center"/>
      </w:pPr>
    </w:p>
    <w:p w:rsidR="00A87568" w:rsidRDefault="00A87568">
      <w:pPr>
        <w:jc w:val="center"/>
      </w:pPr>
    </w:p>
    <w:p w:rsidR="00A87568" w:rsidRDefault="00A87568">
      <w:pPr>
        <w:jc w:val="center"/>
      </w:pPr>
    </w:p>
    <w:p w:rsidR="00A87568" w:rsidRDefault="00A87568">
      <w:pPr>
        <w:spacing w:line="240" w:lineRule="auto"/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9A18BD">
      <w:pPr>
        <w:spacing w:line="240" w:lineRule="auto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8000"/>
          <w:sz w:val="56"/>
          <w:szCs w:val="56"/>
        </w:rPr>
        <w:t xml:space="preserve">Уголок детского творчества </w:t>
      </w:r>
    </w:p>
    <w:p w:rsidR="00A87568" w:rsidRDefault="009A18BD">
      <w:pPr>
        <w:pStyle w:val="c1"/>
        <w:spacing w:before="0" w:after="0"/>
        <w:rPr>
          <w:rStyle w:val="c3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Цели:        </w:t>
      </w:r>
    </w:p>
    <w:p w:rsidR="00A87568" w:rsidRDefault="009A18BD">
      <w:pPr>
        <w:pStyle w:val="c1"/>
        <w:numPr>
          <w:ilvl w:val="0"/>
          <w:numId w:val="11"/>
        </w:numPr>
        <w:spacing w:before="0" w:after="0"/>
        <w:rPr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Развитие пальчиковой моторики, тактильных ощущений, цветовосприятия и цветоразличения;</w:t>
      </w:r>
    </w:p>
    <w:p w:rsidR="00A87568" w:rsidRDefault="009A18BD">
      <w:pPr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творческих способностей,</w:t>
      </w:r>
      <w:r>
        <w:rPr>
          <w:rFonts w:ascii="Times New Roman" w:hAnsi="Times New Roman" w:cs="Times New Roman"/>
          <w:sz w:val="28"/>
          <w:szCs w:val="28"/>
        </w:rPr>
        <w:t xml:space="preserve"> эстетического восприятия, воображения, самостоятельности.</w:t>
      </w:r>
    </w:p>
    <w:p w:rsidR="00A87568" w:rsidRDefault="009A18BD">
      <w:pPr>
        <w:numPr>
          <w:ilvl w:val="1"/>
          <w:numId w:val="11"/>
        </w:numPr>
        <w:tabs>
          <w:tab w:val="left" w:pos="399"/>
        </w:tabs>
        <w:spacing w:line="240" w:lineRule="auto"/>
        <w:ind w:left="7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для рисования: альбомы, кисти для рисования, гуашь, пальчиковые краски, фломастеры, карандаши, мелки, трафареты для рисования по разным темам (овощи, фрукты, транспорт, игрушки…) раскраски,  соответствуя возрасту; </w:t>
      </w:r>
    </w:p>
    <w:p w:rsidR="00A87568" w:rsidRDefault="009A18BD">
      <w:pPr>
        <w:numPr>
          <w:ilvl w:val="1"/>
          <w:numId w:val="11"/>
        </w:numPr>
        <w:tabs>
          <w:tab w:val="left" w:pos="399"/>
        </w:tabs>
        <w:spacing w:line="240" w:lineRule="auto"/>
        <w:ind w:left="7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для лепки: пластилин, стеки, индивидуальные доски для лепки;</w:t>
      </w:r>
    </w:p>
    <w:p w:rsidR="00A87568" w:rsidRDefault="009A18BD">
      <w:pPr>
        <w:numPr>
          <w:ilvl w:val="1"/>
          <w:numId w:val="11"/>
        </w:numPr>
        <w:tabs>
          <w:tab w:val="left" w:pos="399"/>
        </w:tabs>
        <w:spacing w:line="240" w:lineRule="auto"/>
        <w:ind w:left="7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для ручного труда: клей ПВА, кисти для клея, емкость под клей, салфетки, цветная бумага и картон, белый картон.</w:t>
      </w:r>
    </w:p>
    <w:p w:rsidR="00A87568" w:rsidRDefault="009A18BD">
      <w:pPr>
        <w:numPr>
          <w:ilvl w:val="1"/>
          <w:numId w:val="11"/>
        </w:numPr>
        <w:tabs>
          <w:tab w:val="left" w:pos="399"/>
        </w:tabs>
        <w:spacing w:line="240" w:lineRule="auto"/>
        <w:ind w:left="741"/>
      </w:pPr>
      <w:r>
        <w:rPr>
          <w:rFonts w:ascii="Times New Roman" w:hAnsi="Times New Roman" w:cs="Times New Roman"/>
          <w:sz w:val="28"/>
          <w:szCs w:val="28"/>
        </w:rPr>
        <w:t>Доска для рисования мелом.</w:t>
      </w:r>
    </w:p>
    <w:p w:rsidR="00A87568" w:rsidRDefault="009A18BD">
      <w:pPr>
        <w:tabs>
          <w:tab w:val="left" w:pos="399"/>
        </w:tabs>
        <w:spacing w:line="360" w:lineRule="auto"/>
        <w:ind w:left="741" w:hanging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300355</wp:posOffset>
            </wp:positionH>
            <wp:positionV relativeFrom="paragraph">
              <wp:posOffset>186055</wp:posOffset>
            </wp:positionV>
            <wp:extent cx="3415665" cy="2560320"/>
            <wp:effectExtent l="0" t="0" r="0" b="0"/>
            <wp:wrapSquare wrapText="largest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665" cy="2560320"/>
                    </a:xfrm>
                    <a:prstGeom prst="rect">
                      <a:avLst/>
                    </a:prstGeom>
                    <a:blipFill dpi="0" rotWithShape="0">
                      <a:blip r:embed="rId7"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568" w:rsidRDefault="009A18BD">
      <w:pPr>
        <w:tabs>
          <w:tab w:val="left" w:pos="399"/>
        </w:tabs>
        <w:spacing w:line="360" w:lineRule="auto"/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  <w:r>
        <w:rPr>
          <w:rFonts w:ascii="Times New Roman" w:hAnsi="Times New Roman" w:cs="Times New Roman"/>
          <w:sz w:val="40"/>
          <w:szCs w:val="40"/>
          <w:lang w:eastAsia="ru-RU"/>
        </w:rPr>
        <w:t xml:space="preserve"> </w:t>
      </w: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9A18BD">
      <w:pPr>
        <w:jc w:val="center"/>
        <w:rPr>
          <w:rFonts w:ascii="Times New Roman" w:hAnsi="Times New Roman" w:cs="Times New Roman"/>
          <w:b/>
          <w:color w:val="008000"/>
          <w:sz w:val="28"/>
          <w:szCs w:val="28"/>
        </w:rPr>
      </w:pPr>
      <w:r>
        <w:rPr>
          <w:rFonts w:ascii="Times New Roman" w:hAnsi="Times New Roman" w:cs="Times New Roman"/>
          <w:color w:val="008000"/>
          <w:sz w:val="28"/>
          <w:szCs w:val="28"/>
          <w:lang w:eastAsia="ru-RU"/>
        </w:rPr>
        <w:t>В уголке детского творчества дети знакомятся  с основами живописи, скульптуры, графики, народно- прикладным искусством. Учатся осознанно использовать элементарные основы изобразительной грамоты,выражать свои представления об окружающей действительности, передавать в рисунке настроение, характер образа, выражать к нему свое отношение. У детей развивается познавательная активность, любознательность. Стремление к самостоятельному размышлению, творчество.</w:t>
      </w: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28"/>
          <w:szCs w:val="28"/>
        </w:rPr>
      </w:pPr>
    </w:p>
    <w:p w:rsidR="00A87568" w:rsidRDefault="009A18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8000"/>
          <w:sz w:val="56"/>
          <w:szCs w:val="56"/>
        </w:rPr>
        <w:t>Книжный уголок</w:t>
      </w:r>
    </w:p>
    <w:p w:rsidR="00A87568" w:rsidRDefault="009A18BD">
      <w:pPr>
        <w:spacing w:line="240" w:lineRule="auto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области: коммуникация, социализация, чтение художественной литературы.</w:t>
      </w:r>
    </w:p>
    <w:p w:rsidR="00A87568" w:rsidRDefault="009A18BD">
      <w:pPr>
        <w:pStyle w:val="c1"/>
        <w:spacing w:before="0" w:after="0"/>
        <w:rPr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Цели:        </w:t>
      </w:r>
    </w:p>
    <w:p w:rsidR="00A87568" w:rsidRDefault="009A18BD">
      <w:pPr>
        <w:numPr>
          <w:ilvl w:val="0"/>
          <w:numId w:val="2"/>
        </w:numPr>
        <w:spacing w:line="240" w:lineRule="auto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активизации речи, расширение словарного запаса;</w:t>
      </w:r>
    </w:p>
    <w:p w:rsidR="00A87568" w:rsidRDefault="009A18BD">
      <w:pPr>
        <w:numPr>
          <w:ilvl w:val="0"/>
          <w:numId w:val="2"/>
        </w:numPr>
        <w:spacing w:line="240" w:lineRule="auto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>Формирование навыка слушания, умения обращаться с книгой</w:t>
      </w:r>
    </w:p>
    <w:p w:rsidR="00A87568" w:rsidRDefault="009A18BD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>Формирование и расширение представлений об окружающем.</w:t>
      </w:r>
    </w:p>
    <w:p w:rsidR="00A87568" w:rsidRDefault="009A18BD">
      <w:pPr>
        <w:numPr>
          <w:ilvl w:val="1"/>
          <w:numId w:val="2"/>
        </w:numPr>
        <w:tabs>
          <w:tab w:val="left" w:pos="798"/>
        </w:tabs>
        <w:spacing w:line="240" w:lineRule="auto"/>
        <w:ind w:left="7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Тематическая подборка детской художественной литературы;</w:t>
      </w:r>
    </w:p>
    <w:p w:rsidR="00A87568" w:rsidRDefault="009A18BD">
      <w:pPr>
        <w:numPr>
          <w:ilvl w:val="1"/>
          <w:numId w:val="2"/>
        </w:numPr>
        <w:tabs>
          <w:tab w:val="left" w:pos="798"/>
        </w:tabs>
        <w:spacing w:line="240" w:lineRule="auto"/>
        <w:ind w:left="7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Альбомы для рассматривания: «Профессии», «Времена года» и т.д.</w:t>
      </w:r>
    </w:p>
    <w:p w:rsidR="00A87568" w:rsidRDefault="009A18BD">
      <w:pPr>
        <w:spacing w:line="240" w:lineRule="auto"/>
        <w:rPr>
          <w:rFonts w:ascii="Times New Roman" w:hAnsi="Times New Roman" w:cs="Times New Roman"/>
          <w:b/>
          <w:color w:val="008000"/>
          <w:sz w:val="56"/>
          <w:szCs w:val="56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A87568" w:rsidRDefault="00A87568">
      <w:pPr>
        <w:pStyle w:val="12"/>
        <w:jc w:val="center"/>
        <w:rPr>
          <w:rFonts w:ascii="Times New Roman" w:hAnsi="Times New Roman" w:cs="Times New Roman"/>
          <w:b/>
          <w:color w:val="008000"/>
          <w:sz w:val="56"/>
          <w:szCs w:val="56"/>
          <w:lang w:eastAsia="ru-RU"/>
        </w:rPr>
      </w:pPr>
    </w:p>
    <w:p w:rsidR="00A87568" w:rsidRDefault="009A18BD">
      <w:pPr>
        <w:pStyle w:val="12"/>
        <w:ind w:left="0"/>
        <w:jc w:val="center"/>
        <w:rPr>
          <w:rFonts w:ascii="Times New Roman" w:hAnsi="Times New Roman" w:cs="Times New Roman"/>
          <w:b/>
          <w:color w:val="008000"/>
          <w:sz w:val="56"/>
          <w:szCs w:val="56"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48260</wp:posOffset>
            </wp:positionH>
            <wp:positionV relativeFrom="paragraph">
              <wp:posOffset>237490</wp:posOffset>
            </wp:positionV>
            <wp:extent cx="5782310" cy="4335145"/>
            <wp:effectExtent l="0" t="0" r="0" b="0"/>
            <wp:wrapSquare wrapText="largest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310" cy="4335145"/>
                    </a:xfrm>
                    <a:prstGeom prst="rect">
                      <a:avLst/>
                    </a:prstGeom>
                    <a:blipFill dpi="0" rotWithShape="0">
                      <a:blip r:embed="rId7"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568" w:rsidRDefault="009A18BD">
      <w:pPr>
        <w:pStyle w:val="12"/>
        <w:ind w:left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8000"/>
          <w:sz w:val="56"/>
          <w:szCs w:val="56"/>
          <w:lang w:eastAsia="ru-RU"/>
        </w:rPr>
        <w:t>Театральный уголок</w:t>
      </w:r>
    </w:p>
    <w:p w:rsidR="00A87568" w:rsidRDefault="009A18BD">
      <w:pPr>
        <w:pStyle w:val="c1"/>
        <w:spacing w:before="0" w:after="0" w:line="360" w:lineRule="auto"/>
        <w:rPr>
          <w:rStyle w:val="c3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Цели:</w:t>
      </w:r>
    </w:p>
    <w:p w:rsidR="00A87568" w:rsidRDefault="009A18BD">
      <w:pPr>
        <w:pStyle w:val="c1"/>
        <w:numPr>
          <w:ilvl w:val="0"/>
          <w:numId w:val="15"/>
        </w:numPr>
        <w:spacing w:before="0" w:after="0" w:line="360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Формирование навыков слушания;</w:t>
      </w:r>
    </w:p>
    <w:p w:rsidR="00A87568" w:rsidRDefault="009A18BD">
      <w:pPr>
        <w:pStyle w:val="c1"/>
        <w:numPr>
          <w:ilvl w:val="0"/>
          <w:numId w:val="15"/>
        </w:numPr>
        <w:spacing w:before="0" w:after="0" w:line="360" w:lineRule="auto"/>
        <w:rPr>
          <w:sz w:val="28"/>
          <w:szCs w:val="28"/>
          <w:lang w:eastAsia="ru-RU"/>
        </w:rPr>
      </w:pPr>
      <w:r>
        <w:rPr>
          <w:rStyle w:val="c3"/>
          <w:color w:val="000000"/>
          <w:sz w:val="28"/>
          <w:szCs w:val="28"/>
        </w:rPr>
        <w:t>Развитие творчества детей на основе литературных произведений.</w:t>
      </w:r>
    </w:p>
    <w:p w:rsidR="00A87568" w:rsidRDefault="009A18BD">
      <w:pPr>
        <w:pStyle w:val="12"/>
        <w:numPr>
          <w:ilvl w:val="0"/>
          <w:numId w:val="18"/>
        </w:numPr>
        <w:tabs>
          <w:tab w:val="left" w:pos="108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Различные виды театров (пальчиковый, настольный, бумажный , кукольный театр.);</w:t>
      </w:r>
    </w:p>
    <w:p w:rsidR="00A87568" w:rsidRDefault="009A18BD">
      <w:pPr>
        <w:pStyle w:val="12"/>
        <w:numPr>
          <w:ilvl w:val="0"/>
          <w:numId w:val="18"/>
        </w:numPr>
        <w:tabs>
          <w:tab w:val="left" w:pos="1083"/>
        </w:tabs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Маски героев сказок.</w:t>
      </w:r>
    </w:p>
    <w:p w:rsidR="00A87568" w:rsidRDefault="009A18BD">
      <w:pPr>
        <w:pStyle w:val="12"/>
        <w:tabs>
          <w:tab w:val="left" w:pos="1083"/>
        </w:tabs>
        <w:spacing w:line="360" w:lineRule="auto"/>
        <w:ind w:left="39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43904" behindDoc="0" locked="0" layoutInCell="1" allowOverlap="1">
            <wp:simplePos x="0" y="0"/>
            <wp:positionH relativeFrom="column">
              <wp:posOffset>248285</wp:posOffset>
            </wp:positionH>
            <wp:positionV relativeFrom="paragraph">
              <wp:posOffset>302260</wp:posOffset>
            </wp:positionV>
            <wp:extent cx="3178810" cy="2383155"/>
            <wp:effectExtent l="0" t="0" r="0" b="0"/>
            <wp:wrapSquare wrapText="largest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10" cy="2383155"/>
                    </a:xfrm>
                    <a:prstGeom prst="rect">
                      <a:avLst/>
                    </a:prstGeom>
                    <a:blipFill dpi="0" rotWithShape="0">
                      <a:blip r:embed="rId7"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44928" behindDoc="0" locked="0" layoutInCell="1" allowOverlap="1">
            <wp:simplePos x="0" y="0"/>
            <wp:positionH relativeFrom="column">
              <wp:posOffset>3547745</wp:posOffset>
            </wp:positionH>
            <wp:positionV relativeFrom="paragraph">
              <wp:posOffset>407670</wp:posOffset>
            </wp:positionV>
            <wp:extent cx="2346325" cy="1758315"/>
            <wp:effectExtent l="0" t="0" r="0" b="0"/>
            <wp:wrapSquare wrapText="largest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325" cy="1758315"/>
                    </a:xfrm>
                    <a:prstGeom prst="rect">
                      <a:avLst/>
                    </a:prstGeom>
                    <a:blipFill dpi="0" rotWithShape="0">
                      <a:blip r:embed="rId7"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568" w:rsidRDefault="00A87568">
      <w:pPr>
        <w:pStyle w:val="12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7568" w:rsidRDefault="00A87568">
      <w:pPr>
        <w:pStyle w:val="12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7568" w:rsidRDefault="00A87568">
      <w:pPr>
        <w:pStyle w:val="12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7568" w:rsidRDefault="00A87568">
      <w:pPr>
        <w:pStyle w:val="12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7568" w:rsidRDefault="00A87568">
      <w:pPr>
        <w:pStyle w:val="12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7568" w:rsidRDefault="00A87568">
      <w:pPr>
        <w:pStyle w:val="12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7568" w:rsidRDefault="00A87568">
      <w:pPr>
        <w:pStyle w:val="12"/>
        <w:ind w:left="0"/>
      </w:pPr>
    </w:p>
    <w:p w:rsidR="00A87568" w:rsidRDefault="00A87568">
      <w:pPr>
        <w:pStyle w:val="12"/>
        <w:ind w:left="0"/>
      </w:pPr>
    </w:p>
    <w:p w:rsidR="00A87568" w:rsidRDefault="00A87568">
      <w:pPr>
        <w:pStyle w:val="12"/>
        <w:ind w:left="0"/>
      </w:pPr>
    </w:p>
    <w:p w:rsidR="00A87568" w:rsidRDefault="009A18BD">
      <w:pPr>
        <w:pStyle w:val="12"/>
        <w:ind w:left="0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</w:t>
      </w:r>
    </w:p>
    <w:p w:rsidR="00A87568" w:rsidRDefault="00A87568">
      <w:pPr>
        <w:rPr>
          <w:rFonts w:ascii="Times New Roman" w:hAnsi="Times New Roman" w:cs="Times New Roman"/>
          <w:sz w:val="32"/>
          <w:szCs w:val="32"/>
          <w:lang w:eastAsia="ru-RU"/>
        </w:rPr>
      </w:pPr>
    </w:p>
    <w:p w:rsidR="00A87568" w:rsidRDefault="00A87568">
      <w:pPr>
        <w:rPr>
          <w:rFonts w:ascii="Times New Roman" w:hAnsi="Times New Roman" w:cs="Times New Roman"/>
          <w:sz w:val="32"/>
          <w:szCs w:val="32"/>
          <w:lang w:eastAsia="ru-RU"/>
        </w:rPr>
      </w:pPr>
    </w:p>
    <w:p w:rsidR="00A87568" w:rsidRDefault="009A18BD">
      <w:pPr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251645952" behindDoc="0" locked="0" layoutInCell="1" allowOverlap="1">
            <wp:simplePos x="0" y="0"/>
            <wp:positionH relativeFrom="column">
              <wp:posOffset>2613025</wp:posOffset>
            </wp:positionH>
            <wp:positionV relativeFrom="paragraph">
              <wp:posOffset>210185</wp:posOffset>
            </wp:positionV>
            <wp:extent cx="3006090" cy="2253615"/>
            <wp:effectExtent l="0" t="0" r="0" b="0"/>
            <wp:wrapSquare wrapText="largest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090" cy="2253615"/>
                    </a:xfrm>
                    <a:prstGeom prst="rect">
                      <a:avLst/>
                    </a:prstGeom>
                    <a:blipFill dpi="0" rotWithShape="0">
                      <a:blip r:embed="rId7"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354330</wp:posOffset>
            </wp:positionH>
            <wp:positionV relativeFrom="paragraph">
              <wp:posOffset>394970</wp:posOffset>
            </wp:positionV>
            <wp:extent cx="2216150" cy="1660525"/>
            <wp:effectExtent l="0" t="0" r="0" b="0"/>
            <wp:wrapSquare wrapText="largest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1660525"/>
                    </a:xfrm>
                    <a:prstGeom prst="rect">
                      <a:avLst/>
                    </a:prstGeom>
                    <a:blipFill dpi="0" rotWithShape="0">
                      <a:blip r:embed="rId7"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568" w:rsidRDefault="00A87568">
      <w:pPr>
        <w:rPr>
          <w:rFonts w:ascii="Times New Roman" w:hAnsi="Times New Roman" w:cs="Times New Roman"/>
          <w:sz w:val="32"/>
          <w:szCs w:val="32"/>
          <w:lang w:eastAsia="ru-RU"/>
        </w:rPr>
      </w:pPr>
    </w:p>
    <w:p w:rsidR="00A87568" w:rsidRDefault="00A87568">
      <w:pPr>
        <w:rPr>
          <w:rFonts w:ascii="Times New Roman" w:hAnsi="Times New Roman" w:cs="Times New Roman"/>
          <w:sz w:val="32"/>
          <w:szCs w:val="32"/>
          <w:lang w:eastAsia="ru-RU"/>
        </w:rPr>
      </w:pPr>
    </w:p>
    <w:p w:rsidR="00A87568" w:rsidRDefault="00A87568">
      <w:pPr>
        <w:rPr>
          <w:rFonts w:ascii="Times New Roman" w:hAnsi="Times New Roman" w:cs="Times New Roman"/>
          <w:sz w:val="32"/>
          <w:szCs w:val="32"/>
          <w:lang w:eastAsia="ru-RU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  <w:lang w:eastAsia="ru-RU"/>
        </w:rPr>
      </w:pPr>
    </w:p>
    <w:p w:rsidR="00A87568" w:rsidRDefault="009A18BD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  <w:r>
        <w:rPr>
          <w:rFonts w:ascii="Times New Roman" w:hAnsi="Times New Roman" w:cs="Times New Roman"/>
          <w:color w:val="008000"/>
          <w:sz w:val="28"/>
          <w:szCs w:val="28"/>
        </w:rPr>
        <w:lastRenderedPageBreak/>
        <w:t>Театрализованная деятельность помогает воспитывать творческую и гармоническую личность, является одним из самых эффективных методов обучения и развития творческих способностей у детей. Играя  в игры — драматизации ребенок входит в образ, перевоплощается в героя. Живет его жизнью.</w:t>
      </w:r>
    </w:p>
    <w:p w:rsidR="00A87568" w:rsidRDefault="009A18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8000"/>
          <w:sz w:val="56"/>
          <w:szCs w:val="56"/>
        </w:rPr>
        <w:t xml:space="preserve">Физкультурно-оздоровительный уголок </w:t>
      </w:r>
    </w:p>
    <w:p w:rsidR="00A87568" w:rsidRDefault="009A18BD">
      <w:pPr>
        <w:rPr>
          <w:rStyle w:val="c0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область: физкультура, здоровье, безопасность.</w:t>
      </w:r>
    </w:p>
    <w:p w:rsidR="00A87568" w:rsidRDefault="009A18BD">
      <w:pPr>
        <w:pStyle w:val="c1"/>
        <w:spacing w:before="0" w:after="0" w:line="270" w:lineRule="atLeast"/>
        <w:rPr>
          <w:rStyle w:val="c3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Цели:</w:t>
      </w:r>
    </w:p>
    <w:p w:rsidR="00A87568" w:rsidRDefault="009A18BD">
      <w:pPr>
        <w:pStyle w:val="c1"/>
        <w:numPr>
          <w:ilvl w:val="0"/>
          <w:numId w:val="12"/>
        </w:numPr>
        <w:spacing w:before="0" w:after="0" w:line="360" w:lineRule="auto"/>
      </w:pPr>
      <w:r>
        <w:rPr>
          <w:rStyle w:val="c3"/>
          <w:color w:val="000000"/>
          <w:sz w:val="28"/>
          <w:szCs w:val="28"/>
        </w:rPr>
        <w:t>Развитие ловкости, координации движений;</w:t>
      </w:r>
    </w:p>
    <w:p w:rsidR="00A87568" w:rsidRDefault="009A18BD">
      <w:pPr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t>Развитие культуры движения качест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3216275</wp:posOffset>
            </wp:positionH>
            <wp:positionV relativeFrom="paragraph">
              <wp:posOffset>425450</wp:posOffset>
            </wp:positionV>
            <wp:extent cx="2305050" cy="3075305"/>
            <wp:effectExtent l="0" t="0" r="0" b="0"/>
            <wp:wrapSquare wrapText="largest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075305"/>
                    </a:xfrm>
                    <a:prstGeom prst="rect">
                      <a:avLst/>
                    </a:prstGeom>
                    <a:blipFill dpi="0" rotWithShape="0">
                      <a:blip r:embed="rId7"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ва, творчества, активности.</w:t>
      </w:r>
    </w:p>
    <w:p w:rsidR="00A87568" w:rsidRDefault="00A87568">
      <w:pPr>
        <w:tabs>
          <w:tab w:val="left" w:pos="798"/>
        </w:tabs>
        <w:ind w:left="381"/>
        <w:rPr>
          <w:rFonts w:ascii="Times New Roman" w:hAnsi="Times New Roman" w:cs="Times New Roman"/>
          <w:sz w:val="28"/>
          <w:szCs w:val="28"/>
        </w:rPr>
      </w:pPr>
    </w:p>
    <w:p w:rsidR="00A87568" w:rsidRDefault="009A18BD">
      <w:pPr>
        <w:numPr>
          <w:ilvl w:val="1"/>
          <w:numId w:val="12"/>
        </w:numPr>
        <w:tabs>
          <w:tab w:val="left" w:pos="798"/>
        </w:tabs>
        <w:ind w:left="7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Мячи (разного размера);</w:t>
      </w:r>
    </w:p>
    <w:p w:rsidR="00A87568" w:rsidRDefault="009A18BD">
      <w:pPr>
        <w:numPr>
          <w:ilvl w:val="1"/>
          <w:numId w:val="12"/>
        </w:numPr>
        <w:tabs>
          <w:tab w:val="left" w:pos="798"/>
        </w:tabs>
        <w:ind w:left="7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Флажки, кубики;</w:t>
      </w:r>
    </w:p>
    <w:p w:rsidR="00A87568" w:rsidRDefault="009A18BD">
      <w:pPr>
        <w:numPr>
          <w:ilvl w:val="1"/>
          <w:numId w:val="12"/>
        </w:numPr>
        <w:tabs>
          <w:tab w:val="left" w:pos="798"/>
        </w:tabs>
        <w:ind w:left="7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Кегли;</w:t>
      </w:r>
    </w:p>
    <w:p w:rsidR="00A87568" w:rsidRDefault="009A18BD">
      <w:pPr>
        <w:numPr>
          <w:ilvl w:val="1"/>
          <w:numId w:val="12"/>
        </w:numPr>
        <w:tabs>
          <w:tab w:val="left" w:pos="798"/>
        </w:tabs>
        <w:ind w:left="7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Мячи массажные;</w:t>
      </w:r>
    </w:p>
    <w:p w:rsidR="00A87568" w:rsidRDefault="009A18BD">
      <w:pPr>
        <w:numPr>
          <w:ilvl w:val="1"/>
          <w:numId w:val="12"/>
        </w:numPr>
        <w:tabs>
          <w:tab w:val="left" w:pos="798"/>
        </w:tabs>
        <w:ind w:left="741"/>
      </w:pPr>
      <w:r>
        <w:rPr>
          <w:rFonts w:ascii="Times New Roman" w:hAnsi="Times New Roman" w:cs="Times New Roman"/>
          <w:sz w:val="28"/>
          <w:szCs w:val="28"/>
        </w:rPr>
        <w:t>Большой сухой бассейн с шарами.</w:t>
      </w:r>
    </w:p>
    <w:p w:rsidR="00A87568" w:rsidRDefault="009A18BD">
      <w:pPr>
        <w:tabs>
          <w:tab w:val="left" w:pos="798"/>
        </w:tabs>
        <w:ind w:left="38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46976" behindDoc="0" locked="0" layoutInCell="1" allowOverlap="1">
            <wp:simplePos x="0" y="0"/>
            <wp:positionH relativeFrom="column">
              <wp:posOffset>264795</wp:posOffset>
            </wp:positionH>
            <wp:positionV relativeFrom="paragraph">
              <wp:posOffset>321310</wp:posOffset>
            </wp:positionV>
            <wp:extent cx="2948940" cy="2210435"/>
            <wp:effectExtent l="0" t="0" r="0" b="0"/>
            <wp:wrapSquare wrapText="largest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2210435"/>
                    </a:xfrm>
                    <a:prstGeom prst="rect">
                      <a:avLst/>
                    </a:prstGeom>
                    <a:blipFill dpi="0" rotWithShape="0">
                      <a:blip r:embed="rId7"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3051810</wp:posOffset>
            </wp:positionH>
            <wp:positionV relativeFrom="paragraph">
              <wp:posOffset>426085</wp:posOffset>
            </wp:positionV>
            <wp:extent cx="1967865" cy="1475105"/>
            <wp:effectExtent l="0" t="0" r="0" b="0"/>
            <wp:wrapSquare wrapText="largest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865" cy="1475105"/>
                    </a:xfrm>
                    <a:prstGeom prst="rect">
                      <a:avLst/>
                    </a:prstGeom>
                    <a:blipFill dpi="0" rotWithShape="0">
                      <a:blip r:embed="rId7"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568" w:rsidRDefault="00A87568">
      <w:pPr>
        <w:tabs>
          <w:tab w:val="left" w:pos="2070"/>
        </w:tabs>
        <w:rPr>
          <w:rFonts w:ascii="Times New Roman" w:hAnsi="Times New Roman" w:cs="Times New Roman"/>
          <w:sz w:val="28"/>
          <w:szCs w:val="28"/>
        </w:rPr>
      </w:pPr>
    </w:p>
    <w:p w:rsidR="00A87568" w:rsidRDefault="00A87568">
      <w:pPr>
        <w:tabs>
          <w:tab w:val="left" w:pos="2070"/>
        </w:tabs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9A18BD">
      <w:pPr>
        <w:tabs>
          <w:tab w:val="left" w:pos="2070"/>
        </w:tabs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  <w:r>
        <w:rPr>
          <w:rFonts w:ascii="Times New Roman" w:hAnsi="Times New Roman" w:cs="Times New Roman"/>
          <w:color w:val="008000"/>
          <w:sz w:val="28"/>
          <w:szCs w:val="28"/>
        </w:rPr>
        <w:t xml:space="preserve">Подвижные игры дают большую возможность для благоприятного воздействия на здоровье и физического развитие детей, для развития у детей </w:t>
      </w:r>
      <w:r>
        <w:rPr>
          <w:rFonts w:ascii="Times New Roman" w:hAnsi="Times New Roman" w:cs="Times New Roman"/>
          <w:color w:val="008000"/>
          <w:sz w:val="28"/>
          <w:szCs w:val="28"/>
        </w:rPr>
        <w:lastRenderedPageBreak/>
        <w:t>ловкости. Быстроты движения. Свободная деятельность является для детей доступной, дает возможность каждому поступать сообразно своим возможностям. В спортивном уголке есть массажные мячи, большие и малые мячи. Обручи, мячи и мешочки для метания, кегли, картотека и атрибуты для проведения подвижных игр, картотека пальчиковых  и глазных гимнастик.</w:t>
      </w:r>
    </w:p>
    <w:p w:rsidR="00A87568" w:rsidRDefault="009A18BD">
      <w:pPr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8000"/>
          <w:sz w:val="56"/>
          <w:szCs w:val="56"/>
        </w:rPr>
        <w:t>Уголок природы</w:t>
      </w:r>
    </w:p>
    <w:p w:rsidR="00A87568" w:rsidRDefault="009A18BD">
      <w:pPr>
        <w:pStyle w:val="c1"/>
        <w:spacing w:before="0" w:after="0" w:line="360" w:lineRule="auto"/>
        <w:rPr>
          <w:rStyle w:val="c3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Цели:        </w:t>
      </w:r>
    </w:p>
    <w:p w:rsidR="00A87568" w:rsidRDefault="009A18BD">
      <w:pPr>
        <w:pStyle w:val="c1"/>
        <w:numPr>
          <w:ilvl w:val="0"/>
          <w:numId w:val="4"/>
        </w:numPr>
        <w:spacing w:before="0" w:after="0" w:line="360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Формирование знаний о комнатных растениях;</w:t>
      </w:r>
    </w:p>
    <w:p w:rsidR="00A87568" w:rsidRDefault="009A18BD">
      <w:pPr>
        <w:pStyle w:val="c1"/>
        <w:numPr>
          <w:ilvl w:val="0"/>
          <w:numId w:val="4"/>
        </w:numPr>
        <w:spacing w:before="0" w:after="0" w:line="360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Формирование понимания о необходимости ухода за растениями и животными;</w:t>
      </w:r>
    </w:p>
    <w:p w:rsidR="00A87568" w:rsidRDefault="009A18BD">
      <w:pPr>
        <w:pStyle w:val="c1"/>
        <w:numPr>
          <w:ilvl w:val="0"/>
          <w:numId w:val="4"/>
        </w:numPr>
        <w:spacing w:before="0" w:after="0" w:line="360" w:lineRule="auto"/>
        <w:rPr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Развитие наблюдательности.</w:t>
      </w:r>
    </w:p>
    <w:p w:rsidR="00A87568" w:rsidRDefault="009A18BD">
      <w:pPr>
        <w:numPr>
          <w:ilvl w:val="0"/>
          <w:numId w:val="10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Комнатные растения.</w:t>
      </w:r>
    </w:p>
    <w:p w:rsidR="00A87568" w:rsidRDefault="009A18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48000" behindDoc="0" locked="0" layoutInCell="1" allowOverlap="1">
            <wp:simplePos x="0" y="0"/>
            <wp:positionH relativeFrom="column">
              <wp:posOffset>292735</wp:posOffset>
            </wp:positionH>
            <wp:positionV relativeFrom="paragraph">
              <wp:posOffset>190500</wp:posOffset>
            </wp:positionV>
            <wp:extent cx="2797175" cy="2096770"/>
            <wp:effectExtent l="0" t="0" r="0" b="0"/>
            <wp:wrapSquare wrapText="largest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175" cy="2096770"/>
                    </a:xfrm>
                    <a:prstGeom prst="rect">
                      <a:avLst/>
                    </a:prstGeom>
                    <a:blipFill dpi="0" rotWithShape="0">
                      <a:blip r:embed="rId7"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568" w:rsidRDefault="009A18BD">
      <w:pPr>
        <w:ind w:left="360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В уголке природы у детей происходит обогащение представления  о многообразии природного мира, воспитания любви и бережного отношения к природе, приобщение начал экологической культуры. </w:t>
      </w:r>
    </w:p>
    <w:p w:rsidR="00A87568" w:rsidRDefault="009A18BD">
      <w:pPr>
        <w:pStyle w:val="12"/>
        <w:ind w:left="342"/>
        <w:jc w:val="both"/>
        <w:rPr>
          <w:rFonts w:ascii="Times New Roman" w:hAnsi="Times New Roman" w:cs="Times New Roman"/>
          <w:b/>
          <w:color w:val="008000"/>
          <w:sz w:val="56"/>
          <w:szCs w:val="56"/>
        </w:rPr>
      </w:pPr>
      <w:r>
        <w:rPr>
          <w:noProof/>
          <w:lang w:eastAsia="ru-RU"/>
        </w:rPr>
        <w:drawing>
          <wp:anchor distT="0" distB="0" distL="0" distR="0" simplePos="0" relativeHeight="251649024" behindDoc="0" locked="0" layoutInCell="1" allowOverlap="1">
            <wp:simplePos x="0" y="0"/>
            <wp:positionH relativeFrom="column">
              <wp:posOffset>-120650</wp:posOffset>
            </wp:positionH>
            <wp:positionV relativeFrom="paragraph">
              <wp:posOffset>470535</wp:posOffset>
            </wp:positionV>
            <wp:extent cx="2806700" cy="2104390"/>
            <wp:effectExtent l="0" t="0" r="0" b="0"/>
            <wp:wrapSquare wrapText="larges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104390"/>
                    </a:xfrm>
                    <a:prstGeom prst="rect">
                      <a:avLst/>
                    </a:prstGeom>
                    <a:blipFill dpi="0" rotWithShape="0">
                      <a:blip r:embed="rId7"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568" w:rsidRDefault="00A87568">
      <w:pPr>
        <w:pStyle w:val="12"/>
        <w:ind w:left="342"/>
        <w:jc w:val="both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pStyle w:val="12"/>
        <w:ind w:left="342"/>
        <w:jc w:val="both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pStyle w:val="12"/>
        <w:ind w:left="342"/>
        <w:jc w:val="both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9A18BD">
      <w:pPr>
        <w:pStyle w:val="12"/>
        <w:ind w:left="342"/>
        <w:jc w:val="both"/>
        <w:rPr>
          <w:rFonts w:ascii="Times New Roman" w:hAnsi="Times New Roman" w:cs="Times New Roman"/>
          <w:b/>
          <w:color w:val="008000"/>
          <w:sz w:val="56"/>
          <w:szCs w:val="5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50048" behindDoc="0" locked="0" layoutInCell="1" allowOverlap="1">
            <wp:simplePos x="0" y="0"/>
            <wp:positionH relativeFrom="column">
              <wp:posOffset>308610</wp:posOffset>
            </wp:positionH>
            <wp:positionV relativeFrom="paragraph">
              <wp:posOffset>311150</wp:posOffset>
            </wp:positionV>
            <wp:extent cx="2802255" cy="2100580"/>
            <wp:effectExtent l="0" t="0" r="0" b="0"/>
            <wp:wrapSquare wrapText="largest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255" cy="2100580"/>
                    </a:xfrm>
                    <a:prstGeom prst="rect">
                      <a:avLst/>
                    </a:prstGeom>
                    <a:blipFill dpi="0" rotWithShape="0">
                      <a:blip r:embed="rId7"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568" w:rsidRDefault="00A87568">
      <w:pPr>
        <w:pStyle w:val="12"/>
        <w:ind w:left="342"/>
        <w:jc w:val="both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pStyle w:val="12"/>
        <w:ind w:left="342"/>
        <w:jc w:val="both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pStyle w:val="12"/>
        <w:ind w:left="342"/>
        <w:jc w:val="both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pStyle w:val="12"/>
        <w:ind w:left="342"/>
        <w:jc w:val="both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9A18BD">
      <w:pPr>
        <w:pStyle w:val="12"/>
        <w:ind w:left="0"/>
        <w:jc w:val="both"/>
      </w:pPr>
      <w:r>
        <w:rPr>
          <w:rFonts w:ascii="Times New Roman" w:hAnsi="Times New Roman" w:cs="Times New Roman"/>
          <w:b/>
          <w:color w:val="008000"/>
          <w:sz w:val="56"/>
          <w:szCs w:val="56"/>
        </w:rPr>
        <w:t>Уголок экспериментирования</w:t>
      </w:r>
    </w:p>
    <w:p w:rsidR="00A87568" w:rsidRDefault="00A87568">
      <w:pPr>
        <w:pStyle w:val="12"/>
        <w:ind w:left="342"/>
      </w:pPr>
    </w:p>
    <w:p w:rsidR="00A87568" w:rsidRDefault="009A18BD">
      <w:pPr>
        <w:pStyle w:val="12"/>
        <w:ind w:left="3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7568" w:rsidRDefault="009A18BD">
      <w:pPr>
        <w:pStyle w:val="12"/>
        <w:numPr>
          <w:ilvl w:val="0"/>
          <w:numId w:val="5"/>
        </w:num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Формирование у детей познавательного интереса к природе, развивает наблюдательность, мыслительную деятельность.                  </w:t>
      </w:r>
    </w:p>
    <w:p w:rsidR="00A87568" w:rsidRDefault="009A18BD">
      <w:pPr>
        <w:pStyle w:val="12"/>
        <w:ind w:left="0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251651072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292100</wp:posOffset>
            </wp:positionV>
            <wp:extent cx="4878070" cy="3656965"/>
            <wp:effectExtent l="0" t="0" r="0" b="0"/>
            <wp:wrapSquare wrapText="largest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070" cy="3656965"/>
                    </a:xfrm>
                    <a:prstGeom prst="rect">
                      <a:avLst/>
                    </a:prstGeom>
                    <a:blipFill dpi="0" rotWithShape="0">
                      <a:blip r:embed="rId7"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568" w:rsidRDefault="009A18BD">
      <w:pPr>
        <w:pStyle w:val="12"/>
        <w:ind w:left="0"/>
        <w:rPr>
          <w:rFonts w:eastAsia="Calibri"/>
        </w:rPr>
      </w:pPr>
      <w:r>
        <w:rPr>
          <w:rFonts w:eastAsia="Calibri"/>
        </w:rPr>
        <w:t xml:space="preserve">  </w:t>
      </w:r>
    </w:p>
    <w:p w:rsidR="00A87568" w:rsidRDefault="009A18BD">
      <w:pPr>
        <w:pStyle w:val="12"/>
        <w:ind w:left="0"/>
        <w:rPr>
          <w:rFonts w:eastAsia="Calibri"/>
        </w:rPr>
      </w:pPr>
      <w:r>
        <w:rPr>
          <w:rFonts w:eastAsia="Calibri"/>
        </w:rPr>
        <w:t xml:space="preserve">   </w:t>
      </w:r>
    </w:p>
    <w:p w:rsidR="00A87568" w:rsidRDefault="009A18BD">
      <w:pPr>
        <w:rPr>
          <w:rFonts w:ascii="Times New Roman" w:hAnsi="Times New Roman" w:cs="Times New Roman"/>
          <w:b/>
          <w:color w:val="008000"/>
          <w:sz w:val="56"/>
          <w:szCs w:val="56"/>
        </w:rPr>
      </w:pPr>
      <w:r>
        <w:rPr>
          <w:rFonts w:eastAsia="Calibri"/>
        </w:rPr>
        <w:t xml:space="preserve"> </w:t>
      </w: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color w:val="336600"/>
          <w:sz w:val="28"/>
          <w:szCs w:val="28"/>
        </w:rPr>
      </w:pPr>
    </w:p>
    <w:p w:rsidR="00A87568" w:rsidRDefault="009A18BD">
      <w:pPr>
        <w:jc w:val="center"/>
        <w:rPr>
          <w:rFonts w:ascii="Times New Roman" w:hAnsi="Times New Roman" w:cs="Times New Roman"/>
          <w:b/>
          <w:color w:val="336600"/>
          <w:sz w:val="56"/>
          <w:szCs w:val="56"/>
        </w:rPr>
      </w:pPr>
      <w:r>
        <w:lastRenderedPageBreak/>
        <w:t>Уголок экспериментировани</w:t>
      </w:r>
      <w:r>
        <w:rPr>
          <w:rFonts w:ascii="Times New Roman" w:hAnsi="Times New Roman" w:cs="Times New Roman"/>
          <w:noProof/>
          <w:color w:val="336600"/>
          <w:sz w:val="28"/>
          <w:szCs w:val="28"/>
          <w:lang w:eastAsia="ru-RU"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column">
              <wp:posOffset>2188210</wp:posOffset>
            </wp:positionH>
            <wp:positionV relativeFrom="paragraph">
              <wp:posOffset>290830</wp:posOffset>
            </wp:positionV>
            <wp:extent cx="3050540" cy="2286635"/>
            <wp:effectExtent l="0" t="0" r="0" b="0"/>
            <wp:wrapSquare wrapText="largest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40" cy="2286635"/>
                    </a:xfrm>
                    <a:prstGeom prst="rect">
                      <a:avLst/>
                    </a:prstGeom>
                    <a:blipFill dpi="0" rotWithShape="0">
                      <a:blip r:embed="rId7"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336600"/>
          <w:sz w:val="28"/>
          <w:szCs w:val="28"/>
        </w:rPr>
        <w:t>я где проводятся простейшие опыты. Развивается мышление детей, любознательность, познавательная активность.</w:t>
      </w:r>
    </w:p>
    <w:p w:rsidR="00A87568" w:rsidRDefault="00A87568">
      <w:pPr>
        <w:jc w:val="center"/>
        <w:rPr>
          <w:rFonts w:ascii="Times New Roman" w:hAnsi="Times New Roman" w:cs="Times New Roman"/>
          <w:b/>
          <w:color w:val="3366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9A18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8000"/>
          <w:sz w:val="56"/>
          <w:szCs w:val="56"/>
        </w:rPr>
        <w:t>Уголок сюжетно – ролевой игры</w:t>
      </w:r>
    </w:p>
    <w:p w:rsidR="00A87568" w:rsidRDefault="009A18BD">
      <w:pPr>
        <w:spacing w:line="240" w:lineRule="auto"/>
        <w:rPr>
          <w:rStyle w:val="c0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область: социализация, познание, коммуникация.</w:t>
      </w:r>
    </w:p>
    <w:p w:rsidR="00A87568" w:rsidRDefault="009A18BD">
      <w:pPr>
        <w:pStyle w:val="c1"/>
        <w:spacing w:before="0" w:after="0" w:line="360" w:lineRule="auto"/>
        <w:rPr>
          <w:rStyle w:val="c3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Цели:</w:t>
      </w:r>
    </w:p>
    <w:p w:rsidR="00A87568" w:rsidRDefault="009A18BD">
      <w:pPr>
        <w:pStyle w:val="c1"/>
        <w:numPr>
          <w:ilvl w:val="0"/>
          <w:numId w:val="14"/>
        </w:numPr>
        <w:spacing w:before="0" w:after="0" w:line="360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Формирование </w:t>
      </w:r>
      <w:r>
        <w:rPr>
          <w:sz w:val="28"/>
          <w:szCs w:val="28"/>
        </w:rPr>
        <w:t>игровых умений, способствующих становлению самостоятельной игры</w:t>
      </w:r>
      <w:r>
        <w:rPr>
          <w:rStyle w:val="c3"/>
          <w:color w:val="000000"/>
          <w:sz w:val="28"/>
          <w:szCs w:val="28"/>
        </w:rPr>
        <w:t>;</w:t>
      </w:r>
    </w:p>
    <w:p w:rsidR="00A87568" w:rsidRDefault="009A18BD">
      <w:pPr>
        <w:pStyle w:val="c1"/>
        <w:numPr>
          <w:ilvl w:val="0"/>
          <w:numId w:val="14"/>
        </w:numPr>
        <w:spacing w:before="0" w:after="0" w:line="360" w:lineRule="auto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Формирование коммуникативных навыков в игре;</w:t>
      </w:r>
    </w:p>
    <w:p w:rsidR="00A87568" w:rsidRDefault="009A18BD">
      <w:pPr>
        <w:pStyle w:val="c1"/>
        <w:numPr>
          <w:ilvl w:val="0"/>
          <w:numId w:val="14"/>
        </w:numPr>
        <w:spacing w:before="0" w:after="0" w:line="360" w:lineRule="auto"/>
      </w:pPr>
      <w:r>
        <w:rPr>
          <w:rStyle w:val="c3"/>
          <w:color w:val="000000"/>
          <w:sz w:val="28"/>
          <w:szCs w:val="28"/>
        </w:rPr>
        <w:t>Развитие подражательности и творческих способностей.</w:t>
      </w:r>
    </w:p>
    <w:p w:rsidR="00A87568" w:rsidRDefault="009A18BD">
      <w:pPr>
        <w:rPr>
          <w:rFonts w:ascii="Times New Roman" w:hAnsi="Times New Roman" w:cs="Times New Roman"/>
          <w:sz w:val="28"/>
          <w:szCs w:val="28"/>
        </w:rPr>
      </w:pPr>
      <w:r>
        <w:t>«Магазин», «Больница», «Кафе», «Сем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2958465</wp:posOffset>
            </wp:positionH>
            <wp:positionV relativeFrom="paragraph">
              <wp:posOffset>126365</wp:posOffset>
            </wp:positionV>
            <wp:extent cx="2259330" cy="1693545"/>
            <wp:effectExtent l="0" t="0" r="0" b="0"/>
            <wp:wrapSquare wrapText="largest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330" cy="1693545"/>
                    </a:xfrm>
                    <a:prstGeom prst="rect">
                      <a:avLst/>
                    </a:prstGeom>
                    <a:blipFill dpi="0" rotWithShape="0">
                      <a:blip r:embed="rId7"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ья»,</w:t>
      </w:r>
    </w:p>
    <w:p w:rsidR="00A87568" w:rsidRDefault="009A18BD">
      <w:pPr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Куклы разных размеров.</w:t>
      </w:r>
    </w:p>
    <w:p w:rsidR="00A87568" w:rsidRDefault="009A18BD">
      <w:pPr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Наборы кухни</w:t>
      </w:r>
    </w:p>
    <w:p w:rsidR="00A87568" w:rsidRDefault="009A18BD">
      <w:pPr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Наборы овощей и фруктов.</w:t>
      </w:r>
    </w:p>
    <w:p w:rsidR="00A87568" w:rsidRDefault="009A18BD">
      <w:pPr>
        <w:numPr>
          <w:ilvl w:val="0"/>
          <w:numId w:val="19"/>
        </w:numPr>
      </w:pPr>
      <w:r>
        <w:rPr>
          <w:rFonts w:ascii="Times New Roman" w:hAnsi="Times New Roman" w:cs="Times New Roman"/>
          <w:sz w:val="28"/>
          <w:szCs w:val="28"/>
        </w:rPr>
        <w:t>Коляски кукольные.</w:t>
      </w:r>
    </w:p>
    <w:p w:rsidR="00A87568" w:rsidRDefault="009A18BD">
      <w:pPr>
        <w:numPr>
          <w:ilvl w:val="0"/>
          <w:numId w:val="19"/>
        </w:num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3136265</wp:posOffset>
            </wp:positionH>
            <wp:positionV relativeFrom="paragraph">
              <wp:posOffset>349885</wp:posOffset>
            </wp:positionV>
            <wp:extent cx="2200275" cy="1649095"/>
            <wp:effectExtent l="0" t="0" r="0" b="0"/>
            <wp:wrapSquare wrapText="largest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49095"/>
                    </a:xfrm>
                    <a:prstGeom prst="rect">
                      <a:avLst/>
                    </a:prstGeom>
                    <a:blipFill dpi="0" rotWithShape="0">
                      <a:blip r:embed="rId7"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Машины.</w:t>
      </w:r>
    </w:p>
    <w:p w:rsidR="00A87568" w:rsidRDefault="009A18BD">
      <w:r>
        <w:rPr>
          <w:noProof/>
          <w:lang w:eastAsia="ru-RU"/>
        </w:rPr>
        <w:drawing>
          <wp:anchor distT="0" distB="0" distL="0" distR="0" simplePos="0" relativeHeight="251652096" behindDoc="0" locked="0" layoutInCell="1" allowOverlap="1">
            <wp:simplePos x="0" y="0"/>
            <wp:positionH relativeFrom="column">
              <wp:posOffset>243205</wp:posOffset>
            </wp:positionH>
            <wp:positionV relativeFrom="paragraph">
              <wp:posOffset>219710</wp:posOffset>
            </wp:positionV>
            <wp:extent cx="2157730" cy="1616710"/>
            <wp:effectExtent l="0" t="0" r="0" b="0"/>
            <wp:wrapSquare wrapText="largest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1616710"/>
                    </a:xfrm>
                    <a:prstGeom prst="rect">
                      <a:avLst/>
                    </a:prstGeom>
                    <a:blipFill dpi="0" rotWithShape="0">
                      <a:blip r:embed="rId7"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568" w:rsidRDefault="009A18BD">
      <w:r>
        <w:rPr>
          <w:rFonts w:ascii="Times New Roman" w:hAnsi="Times New Roman" w:cs="Times New Roman"/>
          <w:sz w:val="32"/>
          <w:szCs w:val="32"/>
        </w:rPr>
        <w:t xml:space="preserve">      </w:t>
      </w:r>
    </w:p>
    <w:p w:rsidR="00A87568" w:rsidRDefault="00A87568"/>
    <w:p w:rsidR="00A87568" w:rsidRDefault="00A87568"/>
    <w:p w:rsidR="00A87568" w:rsidRDefault="00A87568"/>
    <w:p w:rsidR="00A87568" w:rsidRDefault="009A18BD">
      <w:r>
        <w:rPr>
          <w:noProof/>
          <w:lang w:eastAsia="ru-RU"/>
        </w:rPr>
        <w:drawing>
          <wp:anchor distT="0" distB="0" distL="0" distR="0" simplePos="0" relativeHeight="251653120" behindDoc="0" locked="0" layoutInCell="1" allowOverlap="1">
            <wp:simplePos x="0" y="0"/>
            <wp:positionH relativeFrom="column">
              <wp:posOffset>387985</wp:posOffset>
            </wp:positionH>
            <wp:positionV relativeFrom="paragraph">
              <wp:posOffset>451485</wp:posOffset>
            </wp:positionV>
            <wp:extent cx="2593975" cy="1944370"/>
            <wp:effectExtent l="0" t="0" r="0" b="0"/>
            <wp:wrapSquare wrapText="largest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975" cy="1944370"/>
                    </a:xfrm>
                    <a:prstGeom prst="rect">
                      <a:avLst/>
                    </a:prstGeom>
                    <a:blipFill dpi="0" rotWithShape="0">
                      <a:blip r:embed="rId7"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568" w:rsidRDefault="009A18BD">
      <w:r>
        <w:rPr>
          <w:noProof/>
          <w:lang w:eastAsia="ru-RU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582930</wp:posOffset>
            </wp:positionH>
            <wp:positionV relativeFrom="paragraph">
              <wp:posOffset>291465</wp:posOffset>
            </wp:positionV>
            <wp:extent cx="1672590" cy="1253490"/>
            <wp:effectExtent l="0" t="0" r="0" b="0"/>
            <wp:wrapSquare wrapText="largest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590" cy="1253490"/>
                    </a:xfrm>
                    <a:prstGeom prst="rect">
                      <a:avLst/>
                    </a:prstGeom>
                    <a:blipFill dpi="0" rotWithShape="0">
                      <a:blip r:embed="rId7"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568" w:rsidRDefault="00A87568"/>
    <w:p w:rsidR="00A87568" w:rsidRDefault="00A87568"/>
    <w:p w:rsidR="00A87568" w:rsidRDefault="00A87568"/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9A18BD">
      <w:pPr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8000"/>
          <w:sz w:val="56"/>
          <w:szCs w:val="56"/>
        </w:rPr>
        <w:t>Речевой уголок</w:t>
      </w:r>
    </w:p>
    <w:p w:rsidR="00A87568" w:rsidRDefault="009A18BD">
      <w:pPr>
        <w:pStyle w:val="c1"/>
        <w:spacing w:before="0" w:after="0" w:line="360" w:lineRule="auto"/>
        <w:rPr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Цели:</w:t>
      </w:r>
    </w:p>
    <w:p w:rsidR="00A87568" w:rsidRDefault="009A18BD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 детей активной речи, умение общаться друг с другом, взаимоуважение.</w:t>
      </w:r>
    </w:p>
    <w:p w:rsidR="00A87568" w:rsidRDefault="009A18B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Пособие для воспитания правильного физиологического дыхания (« Мыльные пузыри», надувные шары).</w:t>
      </w:r>
    </w:p>
    <w:p w:rsidR="00A87568" w:rsidRDefault="009A18B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для звукового и слогового анализа и синтеза, анализа и синтеза предложений (разноцветные фишки, магниты, флажки),</w:t>
      </w:r>
    </w:p>
    <w:p w:rsidR="00A87568" w:rsidRDefault="009A18BD">
      <w:pPr>
        <w:numPr>
          <w:ilvl w:val="0"/>
          <w:numId w:val="3"/>
        </w:numPr>
      </w:pPr>
      <w:r>
        <w:rPr>
          <w:rFonts w:ascii="Times New Roman" w:hAnsi="Times New Roman" w:cs="Times New Roman"/>
          <w:sz w:val="28"/>
          <w:szCs w:val="28"/>
        </w:rPr>
        <w:t>Дидактические игры.</w:t>
      </w:r>
    </w:p>
    <w:p w:rsidR="00A87568" w:rsidRDefault="009A18B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467360</wp:posOffset>
            </wp:positionH>
            <wp:positionV relativeFrom="paragraph">
              <wp:posOffset>323850</wp:posOffset>
            </wp:positionV>
            <wp:extent cx="5001895" cy="3750310"/>
            <wp:effectExtent l="0" t="0" r="0" b="0"/>
            <wp:wrapSquare wrapText="largest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895" cy="3750310"/>
                    </a:xfrm>
                    <a:prstGeom prst="rect">
                      <a:avLst/>
                    </a:prstGeom>
                    <a:blipFill dpi="0" rotWithShape="0">
                      <a:blip r:embed="rId7"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568" w:rsidRDefault="009A18B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</w:p>
    <w:p w:rsidR="00A87568" w:rsidRDefault="009A18B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</w:p>
    <w:p w:rsidR="00A87568" w:rsidRDefault="00A87568">
      <w:pPr>
        <w:rPr>
          <w:rFonts w:ascii="Times New Roman" w:hAnsi="Times New Roman" w:cs="Times New Roman"/>
          <w:sz w:val="32"/>
          <w:szCs w:val="32"/>
        </w:rPr>
      </w:pPr>
    </w:p>
    <w:p w:rsidR="00A87568" w:rsidRDefault="00A87568">
      <w:pPr>
        <w:rPr>
          <w:rFonts w:ascii="Times New Roman" w:hAnsi="Times New Roman" w:cs="Times New Roman"/>
          <w:sz w:val="32"/>
          <w:szCs w:val="32"/>
        </w:rPr>
      </w:pPr>
    </w:p>
    <w:p w:rsidR="00A87568" w:rsidRDefault="00A87568">
      <w:pPr>
        <w:rPr>
          <w:rFonts w:ascii="Times New Roman" w:hAnsi="Times New Roman" w:cs="Times New Roman"/>
          <w:sz w:val="32"/>
          <w:szCs w:val="32"/>
        </w:rPr>
      </w:pPr>
    </w:p>
    <w:p w:rsidR="00A87568" w:rsidRDefault="00A87568">
      <w:pPr>
        <w:rPr>
          <w:rFonts w:ascii="Times New Roman" w:hAnsi="Times New Roman" w:cs="Times New Roman"/>
          <w:sz w:val="32"/>
          <w:szCs w:val="32"/>
        </w:rPr>
      </w:pPr>
    </w:p>
    <w:p w:rsidR="00A87568" w:rsidRDefault="00A87568">
      <w:pPr>
        <w:rPr>
          <w:rFonts w:ascii="Times New Roman" w:hAnsi="Times New Roman" w:cs="Times New Roman"/>
          <w:sz w:val="32"/>
          <w:szCs w:val="32"/>
        </w:rPr>
      </w:pPr>
    </w:p>
    <w:p w:rsidR="00A87568" w:rsidRDefault="00A87568">
      <w:pPr>
        <w:rPr>
          <w:rFonts w:ascii="Times New Roman" w:hAnsi="Times New Roman" w:cs="Times New Roman"/>
          <w:sz w:val="32"/>
          <w:szCs w:val="32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9A18BD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  <w:r>
        <w:rPr>
          <w:rFonts w:ascii="Times New Roman" w:hAnsi="Times New Roman" w:cs="Times New Roman"/>
          <w:color w:val="008000"/>
          <w:sz w:val="28"/>
          <w:szCs w:val="28"/>
        </w:rPr>
        <w:t>В речевом уголке дети овладевают речью, как средством общения культуры; развивается связная, грамматически правильная речь, знакомятся с книжной культурой, детской литературой.</w:t>
      </w: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9A18BD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  <w:r>
        <w:rPr>
          <w:rFonts w:ascii="Times New Roman" w:hAnsi="Times New Roman" w:cs="Times New Roman"/>
          <w:b/>
          <w:color w:val="008000"/>
          <w:sz w:val="56"/>
          <w:szCs w:val="56"/>
        </w:rPr>
        <w:t>Уголок</w:t>
      </w:r>
    </w:p>
    <w:p w:rsidR="00A87568" w:rsidRDefault="009A18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8000"/>
          <w:sz w:val="56"/>
          <w:szCs w:val="56"/>
        </w:rPr>
        <w:t>сенсорики и дидактических игр</w:t>
      </w:r>
    </w:p>
    <w:p w:rsidR="00A87568" w:rsidRDefault="009A18BD">
      <w:pPr>
        <w:rPr>
          <w:rStyle w:val="c0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область: познание, социализация, коммуникация.</w:t>
      </w:r>
    </w:p>
    <w:p w:rsidR="00A87568" w:rsidRDefault="009A18BD">
      <w:pPr>
        <w:pStyle w:val="c1"/>
        <w:spacing w:before="0" w:after="0" w:line="360" w:lineRule="auto"/>
        <w:rPr>
          <w:color w:val="000000"/>
          <w:sz w:val="29"/>
          <w:szCs w:val="29"/>
          <w:shd w:val="clear" w:color="auto" w:fill="FFFFFF"/>
        </w:rPr>
      </w:pPr>
      <w:r>
        <w:rPr>
          <w:rStyle w:val="c0"/>
          <w:b/>
          <w:bCs/>
          <w:color w:val="000000"/>
          <w:sz w:val="28"/>
          <w:szCs w:val="28"/>
        </w:rPr>
        <w:t>Цели:</w:t>
      </w:r>
    </w:p>
    <w:p w:rsidR="00A87568" w:rsidRDefault="009A18BD">
      <w:pPr>
        <w:pStyle w:val="c1"/>
        <w:numPr>
          <w:ilvl w:val="0"/>
          <w:numId w:val="7"/>
        </w:numPr>
        <w:spacing w:before="0" w:after="0" w:line="360" w:lineRule="auto"/>
        <w:rPr>
          <w:color w:val="000000"/>
          <w:sz w:val="29"/>
          <w:szCs w:val="29"/>
          <w:shd w:val="clear" w:color="auto" w:fill="FFFFFF"/>
        </w:rPr>
      </w:pPr>
      <w:r>
        <w:rPr>
          <w:color w:val="000000"/>
          <w:sz w:val="29"/>
          <w:szCs w:val="29"/>
          <w:shd w:val="clear" w:color="auto" w:fill="FFFFFF"/>
        </w:rPr>
        <w:t>Развитие мышления и пальчиковой моторики. Освоение операций вкладывания, наложения, соединения частей в целое;</w:t>
      </w:r>
    </w:p>
    <w:p w:rsidR="00A87568" w:rsidRDefault="009A18BD">
      <w:pPr>
        <w:pStyle w:val="c1"/>
        <w:numPr>
          <w:ilvl w:val="0"/>
          <w:numId w:val="7"/>
        </w:numPr>
        <w:spacing w:before="0" w:after="0" w:line="360" w:lineRule="auto"/>
        <w:rPr>
          <w:color w:val="000000"/>
          <w:sz w:val="29"/>
          <w:szCs w:val="29"/>
          <w:shd w:val="clear" w:color="auto" w:fill="FFFFFF"/>
        </w:rPr>
      </w:pPr>
      <w:r>
        <w:rPr>
          <w:color w:val="000000"/>
          <w:sz w:val="29"/>
          <w:szCs w:val="29"/>
          <w:shd w:val="clear" w:color="auto" w:fill="FFFFFF"/>
        </w:rPr>
        <w:t>Обучение группировки предметов по цвету, размеру, форме.</w:t>
      </w:r>
    </w:p>
    <w:p w:rsidR="00A87568" w:rsidRDefault="00A87568">
      <w:pPr>
        <w:pStyle w:val="c1"/>
        <w:spacing w:before="0" w:after="0" w:line="360" w:lineRule="auto"/>
        <w:rPr>
          <w:color w:val="000000"/>
          <w:sz w:val="29"/>
          <w:szCs w:val="29"/>
          <w:shd w:val="clear" w:color="auto" w:fill="FFFFFF"/>
        </w:rPr>
      </w:pPr>
    </w:p>
    <w:p w:rsidR="00A87568" w:rsidRDefault="009A18BD">
      <w:pPr>
        <w:numPr>
          <w:ilvl w:val="1"/>
          <w:numId w:val="7"/>
        </w:numPr>
        <w:tabs>
          <w:tab w:val="left" w:pos="741"/>
        </w:tabs>
        <w:ind w:left="7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Геометрические фигуры разного цвета и размера;</w:t>
      </w:r>
    </w:p>
    <w:p w:rsidR="00A87568" w:rsidRDefault="009A18BD">
      <w:pPr>
        <w:numPr>
          <w:ilvl w:val="1"/>
          <w:numId w:val="7"/>
        </w:numPr>
        <w:tabs>
          <w:tab w:val="left" w:pos="741"/>
        </w:tabs>
        <w:ind w:left="7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Мозаики, вкладыш, сборные игрушки, пирамидки, шнуровки, лото;</w:t>
      </w:r>
    </w:p>
    <w:p w:rsidR="00A87568" w:rsidRDefault="009A18BD">
      <w:pPr>
        <w:numPr>
          <w:ilvl w:val="1"/>
          <w:numId w:val="7"/>
        </w:numPr>
        <w:tabs>
          <w:tab w:val="left" w:pos="741"/>
        </w:tabs>
        <w:ind w:left="741"/>
      </w:pPr>
      <w:r>
        <w:rPr>
          <w:rFonts w:ascii="Times New Roman" w:hAnsi="Times New Roman" w:cs="Times New Roman"/>
          <w:sz w:val="28"/>
          <w:szCs w:val="28"/>
        </w:rPr>
        <w:t>Разрезанные картинки.</w:t>
      </w:r>
    </w:p>
    <w:p w:rsidR="00A87568" w:rsidRDefault="009A18B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251654144" behindDoc="0" locked="0" layoutInCell="1" allowOverlap="1">
            <wp:simplePos x="0" y="0"/>
            <wp:positionH relativeFrom="column">
              <wp:posOffset>243205</wp:posOffset>
            </wp:positionH>
            <wp:positionV relativeFrom="paragraph">
              <wp:posOffset>228600</wp:posOffset>
            </wp:positionV>
            <wp:extent cx="3010535" cy="2256790"/>
            <wp:effectExtent l="0" t="0" r="0" b="0"/>
            <wp:wrapSquare wrapText="largest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35" cy="2256790"/>
                    </a:xfrm>
                    <a:prstGeom prst="rect">
                      <a:avLst/>
                    </a:prstGeom>
                    <a:blipFill dpi="0" rotWithShape="0">
                      <a:blip r:embed="rId7"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568" w:rsidRDefault="009A18BD">
      <w:pPr>
        <w:jc w:val="center"/>
      </w:pPr>
      <w:r>
        <w:rPr>
          <w:rFonts w:ascii="Times New Roman" w:hAnsi="Times New Roman" w:cs="Times New Roman"/>
          <w:color w:val="008000"/>
          <w:sz w:val="28"/>
          <w:szCs w:val="28"/>
        </w:rPr>
        <w:t>Уголок дидактических игр направлен на развитие сенсорного, зрительного восприятия, развития мелкой моторики рук, развитие ориентировки в пространстве. Бинокулярного зрения (одинакового видение обеими глазами), тактильных ощущений, воображения.</w:t>
      </w:r>
      <w:r>
        <w:rPr>
          <w:rFonts w:ascii="Times New Roman" w:hAnsi="Times New Roman" w:cs="Times New Roman"/>
          <w:b/>
          <w:color w:val="008000"/>
          <w:sz w:val="56"/>
          <w:szCs w:val="56"/>
        </w:rPr>
        <w:t xml:space="preserve"> </w:t>
      </w:r>
    </w:p>
    <w:p w:rsidR="00A87568" w:rsidRDefault="009A18BD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  <w:r>
        <w:rPr>
          <w:noProof/>
          <w:lang w:eastAsia="ru-RU"/>
        </w:rPr>
        <w:drawing>
          <wp:anchor distT="0" distB="0" distL="0" distR="0" simplePos="0" relativeHeight="251655168" behindDoc="0" locked="0" layoutInCell="1" allowOverlap="1">
            <wp:simplePos x="0" y="0"/>
            <wp:positionH relativeFrom="column">
              <wp:posOffset>1391920</wp:posOffset>
            </wp:positionH>
            <wp:positionV relativeFrom="paragraph">
              <wp:posOffset>359410</wp:posOffset>
            </wp:positionV>
            <wp:extent cx="2590800" cy="1942465"/>
            <wp:effectExtent l="0" t="0" r="0" b="0"/>
            <wp:wrapSquare wrapText="largest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2465"/>
                    </a:xfrm>
                    <a:prstGeom prst="rect">
                      <a:avLst/>
                    </a:prstGeom>
                    <a:blipFill dpi="0" rotWithShape="0">
                      <a:blip r:embed="rId7"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9A18BD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  <w:r>
        <w:rPr>
          <w:rFonts w:ascii="Times New Roman" w:hAnsi="Times New Roman" w:cs="Times New Roman"/>
          <w:b/>
          <w:color w:val="008000"/>
          <w:sz w:val="56"/>
          <w:szCs w:val="56"/>
        </w:rPr>
        <w:t>Уголок</w:t>
      </w:r>
    </w:p>
    <w:p w:rsidR="00A87568" w:rsidRDefault="009A18BD">
      <w:pPr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8000"/>
          <w:sz w:val="56"/>
          <w:szCs w:val="56"/>
        </w:rPr>
        <w:t>строительно – конструктивных игр</w:t>
      </w:r>
    </w:p>
    <w:p w:rsidR="00A87568" w:rsidRDefault="009A18BD">
      <w:pPr>
        <w:pStyle w:val="c1"/>
        <w:spacing w:before="0" w:after="0" w:line="360" w:lineRule="auto"/>
        <w:rPr>
          <w:rStyle w:val="c3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Цели:        </w:t>
      </w:r>
    </w:p>
    <w:p w:rsidR="00A87568" w:rsidRDefault="009A18BD">
      <w:pPr>
        <w:pStyle w:val="c1"/>
        <w:numPr>
          <w:ilvl w:val="0"/>
          <w:numId w:val="13"/>
        </w:numPr>
        <w:spacing w:before="0" w:after="0" w:line="360" w:lineRule="auto"/>
      </w:pPr>
      <w:r>
        <w:rPr>
          <w:rStyle w:val="c3"/>
          <w:color w:val="000000"/>
          <w:sz w:val="28"/>
          <w:szCs w:val="28"/>
        </w:rPr>
        <w:t>Развитие пространственных представлений, мелкой моторики, творческого воображения.</w:t>
      </w:r>
    </w:p>
    <w:p w:rsidR="00A87568" w:rsidRDefault="00A87568">
      <w:pPr>
        <w:pStyle w:val="c1"/>
        <w:spacing w:before="0" w:after="0" w:line="360" w:lineRule="auto"/>
        <w:ind w:left="360"/>
      </w:pPr>
    </w:p>
    <w:p w:rsidR="00A87568" w:rsidRDefault="009A18BD">
      <w:pPr>
        <w:numPr>
          <w:ilvl w:val="1"/>
          <w:numId w:val="13"/>
        </w:numPr>
        <w:tabs>
          <w:tab w:val="left" w:pos="741"/>
        </w:tabs>
        <w:ind w:left="7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Конструктор мелкий и крупный «Лего»;</w:t>
      </w:r>
    </w:p>
    <w:p w:rsidR="00A87568" w:rsidRDefault="009A18BD">
      <w:pPr>
        <w:numPr>
          <w:ilvl w:val="1"/>
          <w:numId w:val="13"/>
        </w:numPr>
        <w:tabs>
          <w:tab w:val="left" w:pos="741"/>
        </w:tabs>
        <w:ind w:left="7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Пластмассовый напольный конструктор ;</w:t>
      </w:r>
    </w:p>
    <w:p w:rsidR="00A87568" w:rsidRDefault="009A18BD">
      <w:pPr>
        <w:numPr>
          <w:ilvl w:val="1"/>
          <w:numId w:val="13"/>
        </w:numPr>
        <w:tabs>
          <w:tab w:val="left" w:pos="741"/>
        </w:tabs>
        <w:ind w:left="7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Мозаика;</w:t>
      </w:r>
    </w:p>
    <w:p w:rsidR="00A87568" w:rsidRDefault="009A18BD">
      <w:pPr>
        <w:numPr>
          <w:ilvl w:val="1"/>
          <w:numId w:val="13"/>
        </w:numPr>
        <w:tabs>
          <w:tab w:val="left" w:pos="741"/>
        </w:tabs>
        <w:ind w:left="741"/>
      </w:pPr>
      <w:r>
        <w:rPr>
          <w:rFonts w:ascii="Times New Roman" w:hAnsi="Times New Roman" w:cs="Times New Roman"/>
          <w:sz w:val="28"/>
          <w:szCs w:val="28"/>
        </w:rPr>
        <w:t>Пазлы;</w:t>
      </w:r>
    </w:p>
    <w:p w:rsidR="00A87568" w:rsidRDefault="009A18BD">
      <w:pPr>
        <w:ind w:left="38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255905</wp:posOffset>
            </wp:positionV>
            <wp:extent cx="5043805" cy="3781425"/>
            <wp:effectExtent l="0" t="0" r="0" b="0"/>
            <wp:wrapSquare wrapText="largest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805" cy="3781425"/>
                    </a:xfrm>
                    <a:prstGeom prst="rect">
                      <a:avLst/>
                    </a:prstGeom>
                    <a:blipFill dpi="0" rotWithShape="0">
                      <a:blip r:embed="rId7"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568" w:rsidRDefault="00A87568">
      <w:pPr>
        <w:rPr>
          <w:rFonts w:ascii="Times New Roman" w:hAnsi="Times New Roman" w:cs="Times New Roman"/>
          <w:sz w:val="32"/>
          <w:szCs w:val="32"/>
          <w:lang w:eastAsia="ru-RU"/>
        </w:rPr>
      </w:pPr>
    </w:p>
    <w:p w:rsidR="00A87568" w:rsidRDefault="009A18BD">
      <w:pPr>
        <w:rPr>
          <w:rFonts w:ascii="Times New Roman" w:hAnsi="Times New Roman" w:cs="Times New Roman"/>
          <w:b/>
          <w:color w:val="008000"/>
          <w:sz w:val="56"/>
          <w:szCs w:val="56"/>
        </w:rPr>
      </w:pPr>
      <w:r>
        <w:rPr>
          <w:rFonts w:eastAsia="Calibri"/>
        </w:rPr>
        <w:t xml:space="preserve">                           </w:t>
      </w: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9A18BD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  <w:r>
        <w:rPr>
          <w:rFonts w:ascii="Times New Roman" w:hAnsi="Times New Roman" w:cs="Times New Roman"/>
          <w:color w:val="008000"/>
          <w:sz w:val="28"/>
          <w:szCs w:val="28"/>
        </w:rPr>
        <w:t>Уголок строительно — конструктивных игр собраны технические игрушки: крупные, средние и мелкие машины. Здесь находится мелкий , средний и крупный строительный материал основных цветов и однотонный для сооружения построек. Конструктор и игрушки для обыгрывания.</w:t>
      </w: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9A18BD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color w:val="008000"/>
          <w:sz w:val="56"/>
          <w:szCs w:val="56"/>
        </w:rPr>
        <w:t>Групповая комната</w:t>
      </w:r>
    </w:p>
    <w:p w:rsidR="00A87568" w:rsidRDefault="00A87568">
      <w:pPr>
        <w:jc w:val="center"/>
        <w:rPr>
          <w:sz w:val="28"/>
          <w:szCs w:val="28"/>
        </w:rPr>
      </w:pPr>
    </w:p>
    <w:p w:rsidR="00A87568" w:rsidRDefault="00A87568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A87568" w:rsidRDefault="009A18BD"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</w:t>
      </w:r>
    </w:p>
    <w:p w:rsidR="00A87568" w:rsidRDefault="009A18BD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8480" behindDoc="0" locked="0" layoutInCell="1" allowOverlap="1">
            <wp:simplePos x="0" y="0"/>
            <wp:positionH relativeFrom="column">
              <wp:posOffset>176530</wp:posOffset>
            </wp:positionH>
            <wp:positionV relativeFrom="paragraph">
              <wp:posOffset>547370</wp:posOffset>
            </wp:positionV>
            <wp:extent cx="5469890" cy="4101465"/>
            <wp:effectExtent l="0" t="0" r="0" b="0"/>
            <wp:wrapSquare wrapText="largest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890" cy="4101465"/>
                    </a:xfrm>
                    <a:prstGeom prst="rect">
                      <a:avLst/>
                    </a:prstGeom>
                    <a:blipFill dpi="0" rotWithShape="0">
                      <a:blip r:embed="rId7"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9A18BD">
      <w:pPr>
        <w:jc w:val="center"/>
      </w:pPr>
      <w:r>
        <w:rPr>
          <w:rFonts w:ascii="Times New Roman" w:hAnsi="Times New Roman" w:cs="Times New Roman"/>
          <w:b/>
          <w:color w:val="008000"/>
          <w:sz w:val="56"/>
          <w:szCs w:val="56"/>
        </w:rPr>
        <w:t>Спальная комната</w:t>
      </w:r>
    </w:p>
    <w:p w:rsidR="00A87568" w:rsidRDefault="009A18BD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9504" behindDoc="0" locked="0" layoutInCell="1" allowOverlap="1">
            <wp:simplePos x="0" y="0"/>
            <wp:positionH relativeFrom="column">
              <wp:posOffset>835025</wp:posOffset>
            </wp:positionH>
            <wp:positionV relativeFrom="paragraph">
              <wp:posOffset>400685</wp:posOffset>
            </wp:positionV>
            <wp:extent cx="4717415" cy="3536950"/>
            <wp:effectExtent l="0" t="0" r="0" b="0"/>
            <wp:wrapSquare wrapText="largest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415" cy="3536950"/>
                    </a:xfrm>
                    <a:prstGeom prst="rect">
                      <a:avLst/>
                    </a:prstGeom>
                    <a:blipFill dpi="0" rotWithShape="0">
                      <a:blip r:embed="rId7"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9A18BD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  <w:r>
        <w:rPr>
          <w:noProof/>
          <w:lang w:eastAsia="ru-RU"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column">
              <wp:posOffset>1102995</wp:posOffset>
            </wp:positionH>
            <wp:positionV relativeFrom="paragraph">
              <wp:posOffset>271780</wp:posOffset>
            </wp:positionV>
            <wp:extent cx="4259580" cy="3193415"/>
            <wp:effectExtent l="0" t="0" r="0" b="0"/>
            <wp:wrapSquare wrapText="largest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580" cy="3193415"/>
                    </a:xfrm>
                    <a:prstGeom prst="rect">
                      <a:avLst/>
                    </a:prstGeom>
                    <a:blipFill dpi="0" rotWithShape="0">
                      <a:blip r:embed="rId7"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A87568">
      <w:pPr>
        <w:jc w:val="center"/>
        <w:rPr>
          <w:rFonts w:ascii="Times New Roman" w:hAnsi="Times New Roman" w:cs="Times New Roman"/>
          <w:b/>
          <w:color w:val="008000"/>
          <w:sz w:val="56"/>
          <w:szCs w:val="56"/>
        </w:rPr>
      </w:pPr>
    </w:p>
    <w:p w:rsidR="00A87568" w:rsidRDefault="009A18BD">
      <w:pPr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8000"/>
          <w:sz w:val="56"/>
          <w:szCs w:val="56"/>
        </w:rPr>
        <w:t>Уголок математики</w:t>
      </w:r>
    </w:p>
    <w:p w:rsidR="00A87568" w:rsidRDefault="009A18BD">
      <w:pPr>
        <w:pStyle w:val="c1"/>
        <w:spacing w:before="0" w:after="0" w:line="360" w:lineRule="auto"/>
        <w:rPr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Цели:</w:t>
      </w:r>
    </w:p>
    <w:p w:rsidR="00A87568" w:rsidRDefault="009A18BD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мышления и пальчиковой моторики, освоение операций вкладывания, наложения, соединения частей в целое; </w:t>
      </w:r>
    </w:p>
    <w:p w:rsidR="00A87568" w:rsidRDefault="009A18BD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Знакомство с геометрическими фигурами и формами предметов; </w:t>
      </w:r>
    </w:p>
    <w:p w:rsidR="00A87568" w:rsidRDefault="009A18BD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Выявление отношения групп предметов по количеству и числу (много, мало, один); </w:t>
      </w:r>
    </w:p>
    <w:p w:rsidR="00A87568" w:rsidRDefault="009A18BD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умения группировать предметы, последовательно составлять картинки; </w:t>
      </w:r>
    </w:p>
    <w:p w:rsidR="00A87568" w:rsidRDefault="009A18BD">
      <w:pPr>
        <w:numPr>
          <w:ilvl w:val="0"/>
          <w:numId w:val="20"/>
        </w:numPr>
        <w:rPr>
          <w:rStyle w:val="c3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умения описывать и называть предметы на картинках.</w:t>
      </w:r>
    </w:p>
    <w:p w:rsidR="00A87568" w:rsidRDefault="009A18BD">
      <w:pPr>
        <w:pStyle w:val="c1"/>
        <w:numPr>
          <w:ilvl w:val="1"/>
          <w:numId w:val="20"/>
        </w:numPr>
        <w:tabs>
          <w:tab w:val="left" w:pos="741"/>
        </w:tabs>
        <w:spacing w:before="0" w:after="0" w:line="360" w:lineRule="auto"/>
        <w:ind w:left="741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Сборные игрушки, пирамидки, шнуровки, лото, парные картинки и другие настольно-печатные игры;</w:t>
      </w:r>
    </w:p>
    <w:p w:rsidR="00A87568" w:rsidRDefault="009A18BD">
      <w:pPr>
        <w:pStyle w:val="c1"/>
        <w:numPr>
          <w:ilvl w:val="1"/>
          <w:numId w:val="20"/>
        </w:numPr>
        <w:tabs>
          <w:tab w:val="left" w:pos="741"/>
        </w:tabs>
        <w:spacing w:before="0" w:after="0" w:line="360" w:lineRule="auto"/>
        <w:ind w:left="741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Магнитная доска;</w:t>
      </w:r>
    </w:p>
    <w:p w:rsidR="00A87568" w:rsidRDefault="009A18BD">
      <w:pPr>
        <w:pStyle w:val="c1"/>
        <w:numPr>
          <w:ilvl w:val="1"/>
          <w:numId w:val="20"/>
        </w:numPr>
        <w:tabs>
          <w:tab w:val="left" w:pos="741"/>
        </w:tabs>
        <w:spacing w:before="0" w:after="0" w:line="360" w:lineRule="auto"/>
        <w:ind w:left="741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Комплект геометрических фигур, предметов различной геометрической формы;</w:t>
      </w:r>
    </w:p>
    <w:p w:rsidR="00A87568" w:rsidRDefault="009A18BD">
      <w:pPr>
        <w:pStyle w:val="c1"/>
        <w:numPr>
          <w:ilvl w:val="1"/>
          <w:numId w:val="20"/>
        </w:numPr>
        <w:tabs>
          <w:tab w:val="left" w:pos="741"/>
        </w:tabs>
        <w:spacing w:before="0" w:after="0" w:line="360" w:lineRule="auto"/>
        <w:ind w:left="741"/>
      </w:pPr>
      <w:r>
        <w:rPr>
          <w:rStyle w:val="c3"/>
          <w:color w:val="000000"/>
          <w:sz w:val="28"/>
          <w:szCs w:val="28"/>
        </w:rPr>
        <w:t>Палочки Кюизенера;</w:t>
      </w:r>
    </w:p>
    <w:p w:rsidR="00A87568" w:rsidRDefault="009A18BD">
      <w:pPr>
        <w:pStyle w:val="c1"/>
        <w:tabs>
          <w:tab w:val="left" w:pos="741"/>
        </w:tabs>
        <w:spacing w:before="0" w:after="0" w:line="360" w:lineRule="auto"/>
        <w:ind w:left="381"/>
      </w:pPr>
      <w:r>
        <w:rPr>
          <w:noProof/>
          <w:lang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olumn">
              <wp:posOffset>257810</wp:posOffset>
            </wp:positionH>
            <wp:positionV relativeFrom="paragraph">
              <wp:posOffset>205105</wp:posOffset>
            </wp:positionV>
            <wp:extent cx="4695825" cy="3520440"/>
            <wp:effectExtent l="0" t="0" r="0" b="0"/>
            <wp:wrapSquare wrapText="largest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520440"/>
                    </a:xfrm>
                    <a:prstGeom prst="rect">
                      <a:avLst/>
                    </a:prstGeom>
                    <a:blipFill dpi="0" rotWithShape="0">
                      <a:blip r:embed="rId7"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568" w:rsidRDefault="00A875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568" w:rsidRDefault="00A875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568" w:rsidRDefault="00A875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568" w:rsidRDefault="00A875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568" w:rsidRDefault="00A875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568" w:rsidRDefault="00A875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568" w:rsidRDefault="00A875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568" w:rsidRDefault="00A875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568" w:rsidRDefault="00A875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568" w:rsidRDefault="00A875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568" w:rsidRDefault="00A875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568" w:rsidRDefault="009A18BD">
      <w:pPr>
        <w:jc w:val="center"/>
        <w:rPr>
          <w:rFonts w:ascii="Times New Roman" w:hAnsi="Times New Roman" w:cs="Times New Roman"/>
          <w:color w:val="0066FF"/>
          <w:sz w:val="30"/>
          <w:szCs w:val="30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40"/>
          <w:szCs w:val="40"/>
        </w:rPr>
        <w:t xml:space="preserve">   </w:t>
      </w:r>
      <w:r>
        <w:rPr>
          <w:rFonts w:ascii="Times New Roman" w:hAnsi="Times New Roman" w:cs="Times New Roman"/>
          <w:color w:val="007826"/>
          <w:sz w:val="40"/>
          <w:szCs w:val="40"/>
        </w:rPr>
        <w:t xml:space="preserve"> </w:t>
      </w:r>
      <w:r>
        <w:rPr>
          <w:rFonts w:ascii="Times New Roman" w:hAnsi="Times New Roman" w:cs="Times New Roman"/>
          <w:color w:val="FF0066"/>
          <w:sz w:val="40"/>
          <w:szCs w:val="40"/>
        </w:rPr>
        <w:t xml:space="preserve">   Выводы.</w:t>
      </w:r>
    </w:p>
    <w:p w:rsidR="00A87568" w:rsidRDefault="009A18BD">
      <w:pPr>
        <w:jc w:val="center"/>
        <w:rPr>
          <w:rFonts w:ascii="Times New Roman" w:hAnsi="Times New Roman" w:cs="Times New Roman"/>
          <w:color w:val="0066FF"/>
          <w:sz w:val="30"/>
          <w:szCs w:val="30"/>
        </w:rPr>
      </w:pPr>
      <w:r>
        <w:rPr>
          <w:rFonts w:ascii="Times New Roman" w:hAnsi="Times New Roman" w:cs="Times New Roman"/>
          <w:color w:val="0066FF"/>
          <w:sz w:val="30"/>
          <w:szCs w:val="30"/>
        </w:rPr>
        <w:t xml:space="preserve">Насыщенная предметно — развивающая и образовательная среда становится основой для организации увлекательной, содержательной жизни и разностороннего развития каждого ребенка. Развивающая </w:t>
      </w:r>
      <w:r>
        <w:rPr>
          <w:rFonts w:ascii="Times New Roman" w:hAnsi="Times New Roman" w:cs="Times New Roman"/>
          <w:color w:val="0066FF"/>
          <w:sz w:val="30"/>
          <w:szCs w:val="30"/>
        </w:rPr>
        <w:lastRenderedPageBreak/>
        <w:t>предметная среда является основным средством формирования личности ребенка и является источником его знаний и социального опыта.</w:t>
      </w:r>
    </w:p>
    <w:p w:rsidR="00A87568" w:rsidRDefault="009A18BD">
      <w:pPr>
        <w:jc w:val="center"/>
      </w:pPr>
      <w:r>
        <w:rPr>
          <w:rFonts w:ascii="Times New Roman" w:hAnsi="Times New Roman" w:cs="Times New Roman"/>
          <w:color w:val="0066FF"/>
          <w:sz w:val="30"/>
          <w:szCs w:val="30"/>
        </w:rPr>
        <w:t xml:space="preserve">Практика работы в детском саду доказывает, что правильно организованная развивающая среда позволяет каждому малышу найти занятие по душе, поверить в свои силы и способности, научиться взаимодействовать с педагогами и сверстниками, понимать и оценивать их чувства и поступки, а ведь именно это и лежит в основе развивающего общения. Свободная деятельность детей в развивающих центрах помогает им самостоятельно осуществлять поиск, включаемые в процесс исследования, а не получать готовые знания от педагога.     </w:t>
      </w:r>
    </w:p>
    <w:p w:rsidR="00A87568" w:rsidRDefault="009A18BD">
      <w:pPr>
        <w:jc w:val="center"/>
        <w:rPr>
          <w:rFonts w:ascii="Times New Roman" w:hAnsi="Times New Roman" w:cs="Times New Roman"/>
          <w:color w:val="0066FF"/>
          <w:sz w:val="40"/>
          <w:szCs w:val="40"/>
        </w:rPr>
      </w:pPr>
      <w:r>
        <w:rPr>
          <w:noProof/>
          <w:lang w:eastAsia="ru-RU"/>
        </w:rPr>
        <w:drawing>
          <wp:anchor distT="0" distB="0" distL="0" distR="0" simplePos="0" relativeHeight="251677696" behindDoc="0" locked="0" layoutInCell="1" allowOverlap="1">
            <wp:simplePos x="0" y="0"/>
            <wp:positionH relativeFrom="column">
              <wp:posOffset>648335</wp:posOffset>
            </wp:positionH>
            <wp:positionV relativeFrom="paragraph">
              <wp:posOffset>447675</wp:posOffset>
            </wp:positionV>
            <wp:extent cx="4613910" cy="2484120"/>
            <wp:effectExtent l="0" t="0" r="0" b="0"/>
            <wp:wrapSquare wrapText="largest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910" cy="2484120"/>
                    </a:xfrm>
                    <a:prstGeom prst="rect">
                      <a:avLst/>
                    </a:prstGeom>
                    <a:blipFill dpi="0" rotWithShape="0">
                      <a:blip r:embed="rId7"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87568">
      <w:pgSz w:w="11906" w:h="16838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02"/>
        </w:tabs>
        <w:ind w:left="702" w:hanging="360"/>
      </w:pPr>
      <w:rPr>
        <w:rFonts w:ascii="Symbol" w:hAnsi="Symbol" w:cs="Symbol" w:hint="default"/>
        <w:sz w:val="28"/>
        <w:szCs w:val="28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ru-RU" w:eastAsia="ru-RU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2070"/>
        </w:tabs>
        <w:ind w:left="207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8000"/>
        <w:sz w:val="28"/>
        <w:szCs w:val="28"/>
        <w:lang w:val="ru-RU" w:eastAsia="ru-RU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8"/>
        <w:szCs w:val="28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cs="Times New Roman" w:hint="default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50" w:hanging="390"/>
      </w:pPr>
      <w:rPr>
        <w:rFonts w:cs="Times New Roman" w:hint="default"/>
      </w:r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8BD"/>
    <w:rsid w:val="00507537"/>
    <w:rsid w:val="009A18BD"/>
    <w:rsid w:val="00A8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E9BE3FC"/>
  <w15:chartTrackingRefBased/>
  <w15:docId w15:val="{753A6775-E67B-41F5-95A6-ADE3FBA7D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 w:val="28"/>
      <w:szCs w:val="28"/>
    </w:rPr>
  </w:style>
  <w:style w:type="character" w:customStyle="1" w:styleId="WW8Num2z1">
    <w:name w:val="WW8Num2z1"/>
    <w:rPr>
      <w:rFonts w:ascii="Times New Roman" w:hAnsi="Times New Roman" w:cs="Times New Roman" w:hint="default"/>
      <w:sz w:val="28"/>
      <w:szCs w:val="28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4">
    <w:name w:val="WW8Num2z4"/>
    <w:rPr>
      <w:rFonts w:ascii="Courier New" w:hAnsi="Courier New" w:cs="Courier New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ascii="Symbol" w:hAnsi="Symbol" w:cs="Symbol" w:hint="default"/>
      <w:color w:val="000000"/>
    </w:rPr>
  </w:style>
  <w:style w:type="character" w:customStyle="1" w:styleId="WW8Num5z0">
    <w:name w:val="WW8Num5z0"/>
    <w:rPr>
      <w:rFonts w:ascii="Symbol" w:hAnsi="Symbol" w:cs="Symbol" w:hint="default"/>
      <w:sz w:val="28"/>
      <w:szCs w:val="28"/>
    </w:rPr>
  </w:style>
  <w:style w:type="character" w:customStyle="1" w:styleId="WW8Num6z0">
    <w:name w:val="WW8Num6z0"/>
    <w:rPr>
      <w:rFonts w:ascii="Symbol" w:hAnsi="Symbol" w:cs="Symbol" w:hint="default"/>
      <w:sz w:val="28"/>
      <w:szCs w:val="28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Times New Roman" w:hAnsi="Times New Roman" w:cs="Times New Roman" w:hint="default"/>
      <w:sz w:val="28"/>
      <w:szCs w:val="28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4">
    <w:name w:val="WW8Num7z4"/>
    <w:rPr>
      <w:rFonts w:ascii="Courier New" w:hAnsi="Courier New" w:cs="Courier New" w:hint="default"/>
    </w:rPr>
  </w:style>
  <w:style w:type="character" w:customStyle="1" w:styleId="WW8Num8z0">
    <w:name w:val="WW8Num8z0"/>
    <w:rPr>
      <w:rFonts w:ascii="Times New Roman" w:hAnsi="Times New Roman" w:cs="Times New Roman" w:hint="default"/>
      <w:sz w:val="28"/>
      <w:szCs w:val="28"/>
      <w:lang w:val="ru-RU" w:eastAsia="ru-RU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color w:val="auto"/>
      <w:sz w:val="28"/>
      <w:szCs w:val="28"/>
    </w:rPr>
  </w:style>
  <w:style w:type="character" w:customStyle="1" w:styleId="WW8Num11z0">
    <w:name w:val="WW8Num11z0"/>
    <w:rPr>
      <w:rFonts w:ascii="Symbol" w:hAnsi="Symbol" w:cs="Symbol" w:hint="default"/>
      <w:sz w:val="28"/>
      <w:szCs w:val="28"/>
    </w:rPr>
  </w:style>
  <w:style w:type="character" w:customStyle="1" w:styleId="WW8Num11z1">
    <w:name w:val="WW8Num11z1"/>
    <w:rPr>
      <w:rFonts w:cs="Times New Roman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4">
    <w:name w:val="WW8Num11z4"/>
    <w:rPr>
      <w:rFonts w:ascii="Courier New" w:hAnsi="Courier New" w:cs="Courier New" w:hint="default"/>
    </w:rPr>
  </w:style>
  <w:style w:type="character" w:customStyle="1" w:styleId="WW8Num12z0">
    <w:name w:val="WW8Num12z0"/>
    <w:rPr>
      <w:rFonts w:ascii="Symbol" w:hAnsi="Symbol" w:cs="Symbol" w:hint="default"/>
      <w:sz w:val="28"/>
      <w:szCs w:val="28"/>
    </w:rPr>
  </w:style>
  <w:style w:type="character" w:customStyle="1" w:styleId="WW8Num12z1">
    <w:name w:val="WW8Num12z1"/>
    <w:rPr>
      <w:rFonts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4">
    <w:name w:val="WW8Num12z4"/>
    <w:rPr>
      <w:rFonts w:ascii="Courier New" w:hAnsi="Courier New" w:cs="Courier New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Times New Roman" w:hAnsi="Times New Roman" w:cs="Times New Roman" w:hint="default"/>
      <w:sz w:val="28"/>
      <w:szCs w:val="28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4">
    <w:name w:val="WW8Num13z4"/>
    <w:rPr>
      <w:rFonts w:ascii="Courier New" w:hAnsi="Courier New" w:cs="Courier New" w:hint="default"/>
    </w:rPr>
  </w:style>
  <w:style w:type="character" w:customStyle="1" w:styleId="WW8Num14z0">
    <w:name w:val="WW8Num14z0"/>
    <w:rPr>
      <w:rFonts w:ascii="Symbol" w:hAnsi="Symbol" w:cs="Symbol" w:hint="default"/>
      <w:color w:val="000000"/>
    </w:rPr>
  </w:style>
  <w:style w:type="character" w:customStyle="1" w:styleId="WW8Num15z0">
    <w:name w:val="WW8Num15z0"/>
    <w:rPr>
      <w:rFonts w:ascii="Symbol" w:hAnsi="Symbol" w:cs="Symbol" w:hint="default"/>
      <w:color w:val="008000"/>
      <w:sz w:val="28"/>
      <w:szCs w:val="28"/>
      <w:lang w:val="ru-RU" w:eastAsia="ru-RU"/>
    </w:rPr>
  </w:style>
  <w:style w:type="character" w:customStyle="1" w:styleId="WW8Num16z0">
    <w:name w:val="WW8Num16z0"/>
    <w:rPr>
      <w:rFonts w:ascii="Symbol" w:hAnsi="Symbol" w:cs="Symbol" w:hint="default"/>
      <w:color w:val="000000"/>
      <w:sz w:val="28"/>
      <w:szCs w:val="28"/>
    </w:rPr>
  </w:style>
  <w:style w:type="character" w:customStyle="1" w:styleId="WW8Num17z0">
    <w:name w:val="WW8Num17z0"/>
    <w:rPr>
      <w:rFonts w:ascii="Symbol" w:hAnsi="Symbol" w:cs="Symbol" w:hint="default"/>
      <w:sz w:val="28"/>
      <w:szCs w:val="28"/>
    </w:rPr>
  </w:style>
  <w:style w:type="character" w:customStyle="1" w:styleId="WW8Num17z1">
    <w:name w:val="WW8Num17z1"/>
    <w:rPr>
      <w:rFonts w:ascii="Times New Roman" w:hAnsi="Times New Roman" w:cs="Times New Roman" w:hint="default"/>
      <w:sz w:val="28"/>
      <w:szCs w:val="28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4">
    <w:name w:val="WW8Num17z4"/>
    <w:rPr>
      <w:rFonts w:ascii="Courier New" w:hAnsi="Courier New" w:cs="Courier New" w:hint="default"/>
    </w:rPr>
  </w:style>
  <w:style w:type="character" w:customStyle="1" w:styleId="WW8Num18z0">
    <w:name w:val="WW8Num18z0"/>
    <w:rPr>
      <w:rFonts w:cs="Times New Roman" w:hint="default"/>
    </w:rPr>
  </w:style>
  <w:style w:type="character" w:customStyle="1" w:styleId="WW8Num19z0">
    <w:name w:val="WW8Num19z0"/>
    <w:rPr>
      <w:rFonts w:cs="Times New Roman" w:hint="default"/>
    </w:rPr>
  </w:style>
  <w:style w:type="character" w:customStyle="1" w:styleId="WW8Num20z0">
    <w:name w:val="WW8Num20z0"/>
    <w:rPr>
      <w:rFonts w:ascii="Symbol" w:hAnsi="Symbol" w:cs="Symbol" w:hint="default"/>
      <w:sz w:val="28"/>
      <w:szCs w:val="28"/>
    </w:rPr>
  </w:style>
  <w:style w:type="character" w:customStyle="1" w:styleId="WW8Num20z1">
    <w:name w:val="WW8Num20z1"/>
    <w:rPr>
      <w:rFonts w:cs="Times New Roman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4">
    <w:name w:val="WW8Num20z4"/>
    <w:rPr>
      <w:rFonts w:ascii="Courier New" w:hAnsi="Courier New" w:cs="Courier New" w:hint="default"/>
    </w:rPr>
  </w:style>
  <w:style w:type="character" w:customStyle="1" w:styleId="WW8Num3z1">
    <w:name w:val="WW8Num3z1"/>
    <w:rPr>
      <w:rFonts w:ascii="Times New Roman" w:hAnsi="Times New Roman" w:cs="Times New Roman" w:hint="default"/>
      <w:sz w:val="28"/>
      <w:szCs w:val="28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4">
    <w:name w:val="WW8Num3z4"/>
    <w:rPr>
      <w:rFonts w:ascii="Courier New" w:hAnsi="Courier New" w:cs="Courier New" w:hint="default"/>
    </w:rPr>
  </w:style>
  <w:style w:type="character" w:customStyle="1" w:styleId="WW8Num8z1">
    <w:name w:val="WW8Num8z1"/>
    <w:rPr>
      <w:rFonts w:ascii="Times New Roman" w:hAnsi="Times New Roman" w:cs="Times New Roman" w:hint="default"/>
      <w:sz w:val="28"/>
      <w:szCs w:val="28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4">
    <w:name w:val="WW8Num8z4"/>
    <w:rPr>
      <w:rFonts w:ascii="Courier New" w:hAnsi="Courier New" w:cs="Courier New" w:hint="default"/>
    </w:rPr>
  </w:style>
  <w:style w:type="character" w:customStyle="1" w:styleId="WW8Num14z1">
    <w:name w:val="WW8Num14z1"/>
    <w:rPr>
      <w:rFonts w:ascii="Times New Roman" w:hAnsi="Times New Roman" w:cs="Times New Roman" w:hint="default"/>
      <w:sz w:val="28"/>
      <w:szCs w:val="28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4">
    <w:name w:val="WW8Num14z4"/>
    <w:rPr>
      <w:rFonts w:ascii="Courier New" w:hAnsi="Courier New" w:cs="Courier New" w:hint="default"/>
    </w:rPr>
  </w:style>
  <w:style w:type="character" w:customStyle="1" w:styleId="WW8Num18z1">
    <w:name w:val="WW8Num18z1"/>
    <w:rPr>
      <w:rFonts w:ascii="Times New Roman" w:hAnsi="Times New Roman" w:cs="Times New Roman" w:hint="default"/>
      <w:sz w:val="28"/>
      <w:szCs w:val="28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4">
    <w:name w:val="WW8Num18z4"/>
    <w:rPr>
      <w:rFonts w:ascii="Courier New" w:hAnsi="Courier New" w:cs="Courier New" w:hint="default"/>
    </w:rPr>
  </w:style>
  <w:style w:type="character" w:customStyle="1" w:styleId="WW8Num21z0">
    <w:name w:val="WW8Num21z0"/>
    <w:rPr>
      <w:rFonts w:ascii="Symbol" w:hAnsi="Symbol" w:cs="Symbol" w:hint="default"/>
      <w:sz w:val="28"/>
      <w:szCs w:val="28"/>
    </w:rPr>
  </w:style>
  <w:style w:type="character" w:customStyle="1" w:styleId="WW8Num21z1">
    <w:name w:val="WW8Num21z1"/>
    <w:rPr>
      <w:rFonts w:cs="Times New Roman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3z3">
    <w:name w:val="WW8Num3z3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8z3">
    <w:name w:val="WW8Num18z3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3">
    <w:name w:val="WW8Num20z3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 w:hint="default"/>
      <w:sz w:val="28"/>
      <w:szCs w:val="28"/>
    </w:rPr>
  </w:style>
  <w:style w:type="character" w:customStyle="1" w:styleId="WW8Num22z1">
    <w:name w:val="WW8Num22z1"/>
    <w:rPr>
      <w:rFonts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4">
    <w:name w:val="WW8Num22z4"/>
    <w:rPr>
      <w:rFonts w:ascii="Courier New" w:hAnsi="Courier New" w:cs="Courier New" w:hint="default"/>
    </w:rPr>
  </w:style>
  <w:style w:type="character" w:customStyle="1" w:styleId="1">
    <w:name w:val="Основной шрифт абзаца1"/>
  </w:style>
  <w:style w:type="character" w:customStyle="1" w:styleId="c0">
    <w:name w:val="c0"/>
    <w:basedOn w:val="1"/>
  </w:style>
  <w:style w:type="character" w:customStyle="1" w:styleId="c3">
    <w:name w:val="c3"/>
    <w:basedOn w:val="1"/>
  </w:style>
  <w:style w:type="character" w:styleId="a3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FreeSans"/>
    </w:rPr>
  </w:style>
  <w:style w:type="paragraph" w:customStyle="1" w:styleId="c1">
    <w:name w:val="c1"/>
    <w:basedOn w:val="a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2">
    <w:name w:val="Абзац списка1"/>
    <w:basedOn w:val="a"/>
    <w:pPr>
      <w:ind w:left="720"/>
      <w:contextualSpacing/>
    </w:pPr>
  </w:style>
  <w:style w:type="paragraph" w:customStyle="1" w:styleId="a7">
    <w:name w:val="Содержимое таблицы"/>
    <w:basedOn w:val="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image" Target="media/image1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settings" Target="settings.xml"/><Relationship Id="rId9" Type="http://schemas.openxmlformats.org/officeDocument/2006/relationships/hyperlink" Target="mailto:dochu-nevskoqo@mail.ru" TargetMode="External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png"/><Relationship Id="rId8" Type="http://schemas.openxmlformats.org/officeDocument/2006/relationships/hyperlink" Target="mailto:dochu-nevskoq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2687</Words>
  <Characters>15320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 первой младшей группы №9 </vt:lpstr>
    </vt:vector>
  </TitlesOfParts>
  <Company/>
  <LinksUpToDate>false</LinksUpToDate>
  <CharactersWithSpaces>17972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 первой младшей группы №9 </dc:title>
  <dc:subject/>
  <dc:creator>pko#15</dc:creator>
  <cp:keywords/>
  <dc:description/>
  <cp:lastModifiedBy>USER</cp:lastModifiedBy>
  <cp:revision>3</cp:revision>
  <cp:lastPrinted>1899-12-31T19:00:00Z</cp:lastPrinted>
  <dcterms:created xsi:type="dcterms:W3CDTF">2019-01-21T10:45:00Z</dcterms:created>
  <dcterms:modified xsi:type="dcterms:W3CDTF">2019-01-21T10:48:00Z</dcterms:modified>
</cp:coreProperties>
</file>